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4646DE5C" w:rsidR="00C73187" w:rsidRPr="00F44C59" w:rsidRDefault="00C73187"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B82A95">
        <w:rPr>
          <w:rFonts w:ascii="Arial" w:eastAsia="MS Gothic" w:hAnsi="Arial" w:cs="Arial"/>
          <w:b/>
          <w:bCs/>
          <w:sz w:val="24"/>
          <w:szCs w:val="24"/>
          <w:lang w:eastAsia="ja-JP"/>
        </w:rPr>
        <w:t>22</w:t>
      </w:r>
      <w:r w:rsidR="00390DA6">
        <w:rPr>
          <w:rFonts w:ascii="Arial" w:eastAsia="MS Gothic" w:hAnsi="Arial" w:cs="Arial"/>
          <w:b/>
          <w:bCs/>
          <w:sz w:val="24"/>
          <w:szCs w:val="24"/>
          <w:lang w:eastAsia="ja-JP"/>
        </w:rPr>
        <w:t>bis</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00A96F4E" w:rsidRPr="009C5771">
        <w:rPr>
          <w:rFonts w:ascii="Arial" w:eastAsia="MS Gothic" w:hAnsi="Arial"/>
          <w:b/>
          <w:sz w:val="24"/>
          <w:szCs w:val="24"/>
          <w:lang w:eastAsia="ja-JP"/>
        </w:rPr>
        <w:t>R1-2</w:t>
      </w:r>
      <w:r w:rsidR="00B82A95" w:rsidRPr="009C5771">
        <w:rPr>
          <w:rFonts w:ascii="Arial" w:eastAsia="MS Gothic" w:hAnsi="Arial"/>
          <w:b/>
          <w:sz w:val="24"/>
          <w:szCs w:val="24"/>
          <w:lang w:eastAsia="ja-JP"/>
        </w:rPr>
        <w:t>5</w:t>
      </w:r>
      <w:r w:rsidR="00A96F4E" w:rsidRPr="009C5771">
        <w:rPr>
          <w:rFonts w:ascii="Arial" w:eastAsia="MS Gothic" w:hAnsi="Arial"/>
          <w:b/>
          <w:sz w:val="24"/>
          <w:szCs w:val="24"/>
          <w:lang w:eastAsia="ja-JP"/>
        </w:rPr>
        <w:t>0</w:t>
      </w:r>
      <w:r w:rsidR="009C5771" w:rsidRPr="009C5771">
        <w:rPr>
          <w:rFonts w:ascii="Arial" w:eastAsia="MS Gothic" w:hAnsi="Arial"/>
          <w:b/>
          <w:sz w:val="24"/>
          <w:szCs w:val="24"/>
          <w:lang w:eastAsia="ja-JP"/>
        </w:rPr>
        <w:t>7222</w:t>
      </w:r>
    </w:p>
    <w:p w14:paraId="49FC3B07" w14:textId="0AD48257" w:rsidR="00C73187" w:rsidRPr="004B5456" w:rsidRDefault="00B82A95" w:rsidP="00C73187">
      <w:pPr>
        <w:widowControl w:val="0"/>
        <w:spacing w:after="240" w:line="240" w:lineRule="auto"/>
        <w:rPr>
          <w:rFonts w:ascii="Arial" w:eastAsia="MS Mincho" w:hAnsi="Arial"/>
          <w:b/>
          <w:sz w:val="24"/>
          <w:szCs w:val="24"/>
          <w:lang w:eastAsia="zh-CN"/>
        </w:rPr>
      </w:pPr>
      <w:r w:rsidRPr="00B82A95">
        <w:rPr>
          <w:rFonts w:ascii="Arial" w:eastAsia="MS Mincho" w:hAnsi="Arial" w:cs="Arial"/>
          <w:b/>
          <w:bCs/>
          <w:sz w:val="24"/>
          <w:szCs w:val="24"/>
          <w:lang w:eastAsia="ja-JP"/>
        </w:rPr>
        <w:t xml:space="preserve">Prague, Czech, </w:t>
      </w:r>
      <w:r w:rsidR="00390DA6" w:rsidRPr="00390DA6">
        <w:rPr>
          <w:rFonts w:ascii="Arial" w:eastAsia="MS Mincho" w:hAnsi="Arial" w:cs="Arial"/>
          <w:b/>
          <w:bCs/>
          <w:sz w:val="24"/>
          <w:szCs w:val="24"/>
          <w:lang w:eastAsia="ja-JP"/>
        </w:rPr>
        <w:t>October</w:t>
      </w:r>
      <w:r w:rsidR="00CC2F5F" w:rsidRPr="00CC2F5F">
        <w:rPr>
          <w:rFonts w:ascii="Arial" w:eastAsia="MS Mincho" w:hAnsi="Arial" w:cs="Arial"/>
          <w:b/>
          <w:bCs/>
          <w:sz w:val="24"/>
          <w:szCs w:val="24"/>
          <w:lang w:eastAsia="ja-JP"/>
        </w:rPr>
        <w:t xml:space="preserve"> 1</w:t>
      </w:r>
      <w:r>
        <w:rPr>
          <w:rFonts w:ascii="Arial" w:eastAsia="MS Mincho" w:hAnsi="Arial" w:cs="Arial"/>
          <w:b/>
          <w:bCs/>
          <w:sz w:val="24"/>
          <w:szCs w:val="24"/>
          <w:lang w:eastAsia="ja-JP"/>
        </w:rPr>
        <w:t>3</w:t>
      </w:r>
      <w:r w:rsidR="00CC2F5F" w:rsidRPr="00CC2F5F">
        <w:rPr>
          <w:rFonts w:ascii="Arial" w:eastAsia="MS Mincho" w:hAnsi="Arial" w:cs="Arial" w:hint="eastAsia"/>
          <w:b/>
          <w:bCs/>
          <w:sz w:val="24"/>
          <w:szCs w:val="24"/>
          <w:vertAlign w:val="superscript"/>
          <w:lang w:eastAsia="ja-JP"/>
        </w:rPr>
        <w:t>th</w:t>
      </w:r>
      <w:r w:rsidR="00CC2F5F" w:rsidRPr="00CC2F5F">
        <w:rPr>
          <w:rFonts w:ascii="Arial" w:eastAsia="MS Mincho" w:hAnsi="Arial" w:cs="Arial"/>
          <w:b/>
          <w:bCs/>
          <w:sz w:val="24"/>
          <w:szCs w:val="24"/>
          <w:lang w:eastAsia="ja-JP"/>
        </w:rPr>
        <w:t xml:space="preserve"> – </w:t>
      </w:r>
      <w:r w:rsidR="00390DA6" w:rsidRPr="00CC2F5F">
        <w:rPr>
          <w:rFonts w:ascii="Arial" w:eastAsia="MS Mincho" w:hAnsi="Arial" w:cs="Arial"/>
          <w:b/>
          <w:bCs/>
          <w:sz w:val="24"/>
          <w:szCs w:val="24"/>
          <w:lang w:eastAsia="ja-JP"/>
        </w:rPr>
        <w:t>1</w:t>
      </w:r>
      <w:r>
        <w:rPr>
          <w:rFonts w:ascii="Arial" w:eastAsia="MS Mincho" w:hAnsi="Arial" w:cs="Arial"/>
          <w:b/>
          <w:bCs/>
          <w:sz w:val="24"/>
          <w:szCs w:val="24"/>
          <w:lang w:eastAsia="ja-JP"/>
        </w:rPr>
        <w:t>7</w:t>
      </w:r>
      <w:r w:rsidR="00390DA6" w:rsidRPr="00CC2F5F">
        <w:rPr>
          <w:rFonts w:ascii="Arial" w:eastAsia="MS Mincho" w:hAnsi="Arial" w:cs="Arial" w:hint="eastAsia"/>
          <w:b/>
          <w:bCs/>
          <w:sz w:val="24"/>
          <w:szCs w:val="24"/>
          <w:vertAlign w:val="superscript"/>
          <w:lang w:eastAsia="ja-JP"/>
        </w:rPr>
        <w:t>th</w:t>
      </w:r>
      <w:r w:rsidR="00C73187" w:rsidRPr="004B5456">
        <w:rPr>
          <w:rFonts w:ascii="Arial" w:eastAsia="MS Mincho" w:hAnsi="Arial" w:cs="Arial"/>
          <w:b/>
          <w:bCs/>
          <w:sz w:val="24"/>
          <w:szCs w:val="24"/>
          <w:lang w:eastAsia="ja-JP"/>
        </w:rPr>
        <w:t>, 202</w:t>
      </w:r>
      <w:bookmarkEnd w:id="0"/>
      <w:r>
        <w:rPr>
          <w:rFonts w:ascii="Arial" w:eastAsia="MS Mincho" w:hAnsi="Arial" w:cs="Arial"/>
          <w:b/>
          <w:bCs/>
          <w:sz w:val="24"/>
          <w:szCs w:val="24"/>
          <w:lang w:eastAsia="ja-JP"/>
        </w:rPr>
        <w:t>5</w:t>
      </w:r>
    </w:p>
    <w:p w14:paraId="33719418" w14:textId="4141224D" w:rsidR="00DE5494" w:rsidRPr="006F6178" w:rsidRDefault="00DE5494" w:rsidP="00DE5494">
      <w:pPr>
        <w:spacing w:after="60"/>
        <w:ind w:left="1710" w:hanging="1710"/>
        <w:rPr>
          <w:rFonts w:ascii="Arial" w:eastAsia="等线" w:hAnsi="Arial" w:cs="Arial"/>
          <w:b/>
        </w:rPr>
      </w:pPr>
      <w:r w:rsidRPr="00002549">
        <w:rPr>
          <w:rFonts w:ascii="Arial" w:eastAsia="等线" w:hAnsi="Arial" w:cs="Arial"/>
          <w:b/>
        </w:rPr>
        <w:t>Title</w:t>
      </w:r>
      <w:r>
        <w:rPr>
          <w:rFonts w:ascii="Arial" w:eastAsia="等线" w:hAnsi="Arial" w:cs="Arial"/>
          <w:b/>
        </w:rPr>
        <w:t>:</w:t>
      </w:r>
      <w:r w:rsidRPr="00002549">
        <w:rPr>
          <w:b/>
        </w:rPr>
        <w:tab/>
      </w:r>
      <w:r w:rsidR="005B0FC0" w:rsidRPr="005B0FC0">
        <w:rPr>
          <w:rFonts w:ascii="Arial" w:eastAsia="等线" w:hAnsi="Arial" w:cs="Arial"/>
          <w:b/>
        </w:rPr>
        <w:t>Draft LS reply on RAN2 LS on periodic CSI inference configuration to lower layer</w:t>
      </w:r>
    </w:p>
    <w:p w14:paraId="274B1A89" w14:textId="09A4A455" w:rsidR="00DE5494" w:rsidRPr="003B3EF6" w:rsidRDefault="00DE5494" w:rsidP="00DE5494">
      <w:pPr>
        <w:spacing w:after="60"/>
        <w:ind w:left="1710" w:hanging="1710"/>
        <w:rPr>
          <w:rFonts w:ascii="Arial" w:eastAsia="等线" w:hAnsi="Arial" w:cs="Arial"/>
          <w:b/>
          <w:bCs/>
        </w:rPr>
      </w:pPr>
      <w:r w:rsidRPr="0043608E">
        <w:rPr>
          <w:rFonts w:ascii="Arial" w:eastAsia="等线" w:hAnsi="Arial" w:cs="Arial"/>
          <w:b/>
        </w:rPr>
        <w:t>Response to</w:t>
      </w:r>
      <w:r>
        <w:rPr>
          <w:rFonts w:ascii="Arial" w:eastAsia="等线" w:hAnsi="Arial" w:cs="Arial"/>
          <w:b/>
        </w:rPr>
        <w:t>:</w:t>
      </w:r>
      <w:r w:rsidRPr="00155844">
        <w:rPr>
          <w:color w:val="FF0000"/>
        </w:rPr>
        <w:tab/>
      </w:r>
      <w:r w:rsidR="003B3EF6" w:rsidRPr="003B3EF6">
        <w:rPr>
          <w:rFonts w:ascii="Arial" w:eastAsia="等线" w:hAnsi="Arial" w:cs="Arial"/>
          <w:b/>
          <w:bCs/>
        </w:rPr>
        <w:t>R1-2506720</w:t>
      </w:r>
    </w:p>
    <w:p w14:paraId="0745CDFE" w14:textId="77777777" w:rsidR="00DE5494" w:rsidRPr="001B150A" w:rsidRDefault="00DE5494" w:rsidP="00DE5494">
      <w:pPr>
        <w:spacing w:after="60"/>
        <w:ind w:left="1710" w:hanging="1710"/>
        <w:rPr>
          <w:rFonts w:ascii="Arial" w:eastAsia="等线" w:hAnsi="Arial" w:cs="Arial"/>
          <w:bCs/>
        </w:rPr>
      </w:pPr>
      <w:r>
        <w:rPr>
          <w:rFonts w:ascii="Arial" w:eastAsia="等线" w:hAnsi="Arial" w:cs="Arial"/>
          <w:b/>
        </w:rPr>
        <w:t>Release:</w:t>
      </w:r>
      <w:r>
        <w:rPr>
          <w:rFonts w:ascii="Arial" w:eastAsia="等线" w:hAnsi="Arial" w:cs="Arial"/>
          <w:bCs/>
        </w:rPr>
        <w:tab/>
      </w:r>
      <w:r>
        <w:rPr>
          <w:rFonts w:ascii="Arial" w:eastAsia="等线" w:hAnsi="Arial" w:cs="Arial"/>
          <w:b/>
          <w:bCs/>
        </w:rPr>
        <w:t>Rel-19</w:t>
      </w:r>
    </w:p>
    <w:p w14:paraId="1BFC430C" w14:textId="54C4959B" w:rsidR="00DE5494" w:rsidRPr="008D6C1E" w:rsidRDefault="00DE5494" w:rsidP="00DE5494">
      <w:pPr>
        <w:spacing w:after="60"/>
        <w:ind w:left="1710" w:hanging="1710"/>
        <w:rPr>
          <w:rFonts w:ascii="Arial" w:eastAsia="等线" w:hAnsi="Arial" w:cs="Arial"/>
          <w:b/>
        </w:rPr>
      </w:pPr>
      <w:r w:rsidRPr="008D6C1E">
        <w:rPr>
          <w:rFonts w:ascii="Arial" w:eastAsia="等线" w:hAnsi="Arial" w:cs="Arial"/>
          <w:b/>
        </w:rPr>
        <w:t>Work Item</w:t>
      </w:r>
      <w:r>
        <w:rPr>
          <w:rFonts w:ascii="Arial" w:eastAsia="等线" w:hAnsi="Arial" w:cs="Arial"/>
          <w:b/>
        </w:rPr>
        <w:t>:</w:t>
      </w:r>
      <w:r w:rsidRPr="008D6C1E">
        <w:rPr>
          <w:rFonts w:ascii="Arial" w:eastAsia="等线" w:hAnsi="Arial" w:cs="Arial"/>
          <w:b/>
        </w:rPr>
        <w:tab/>
      </w:r>
      <w:r w:rsidR="00F31BFA" w:rsidRPr="00F31BFA">
        <w:rPr>
          <w:rFonts w:ascii="Arial" w:eastAsia="等线" w:hAnsi="Arial" w:cs="Arial"/>
          <w:b/>
        </w:rPr>
        <w:t>NR_AIML_Air</w:t>
      </w:r>
    </w:p>
    <w:p w14:paraId="37A4D88F" w14:textId="77777777" w:rsidR="00DE5494" w:rsidRPr="007021A8" w:rsidRDefault="00DE5494" w:rsidP="00DE5494">
      <w:pPr>
        <w:pStyle w:val="Source"/>
        <w:spacing w:before="240"/>
        <w:ind w:left="1710" w:hanging="1710"/>
        <w:rPr>
          <w:b w:val="0"/>
        </w:rPr>
      </w:pPr>
      <w:r w:rsidRPr="007021A8">
        <w:t>Source:</w:t>
      </w:r>
      <w:r w:rsidRPr="007021A8">
        <w:tab/>
      </w:r>
      <w:r w:rsidRPr="007C73C3">
        <w:rPr>
          <w:rFonts w:hint="eastAsia"/>
        </w:rPr>
        <w:t>R</w:t>
      </w:r>
      <w:r w:rsidRPr="007C73C3">
        <w:t>AN</w:t>
      </w:r>
      <w:r>
        <w:t>1</w:t>
      </w:r>
    </w:p>
    <w:p w14:paraId="4A14BE70" w14:textId="77777777" w:rsidR="00DE5494" w:rsidRPr="000F4E43" w:rsidRDefault="00DE5494" w:rsidP="00DE5494">
      <w:pPr>
        <w:pStyle w:val="Source"/>
        <w:ind w:left="1710" w:hanging="1710"/>
      </w:pPr>
      <w:r w:rsidRPr="000F4E43">
        <w:t>To:</w:t>
      </w:r>
      <w:r w:rsidRPr="000F4E43">
        <w:tab/>
      </w:r>
      <w:r>
        <w:t>RAN2</w:t>
      </w:r>
    </w:p>
    <w:p w14:paraId="18DABC63" w14:textId="77777777" w:rsidR="00DE5494" w:rsidRPr="00266C93" w:rsidRDefault="00DE5494" w:rsidP="00DE5494">
      <w:pPr>
        <w:pStyle w:val="Source"/>
        <w:ind w:left="1710" w:hanging="1710"/>
      </w:pPr>
      <w:r w:rsidRPr="00266C93">
        <w:t>Cc:</w:t>
      </w:r>
      <w:r w:rsidRPr="00266C93">
        <w:tab/>
      </w:r>
    </w:p>
    <w:p w14:paraId="1A79D272" w14:textId="77777777" w:rsidR="00DE5494" w:rsidRPr="00266C93" w:rsidRDefault="00DE5494" w:rsidP="00DE5494">
      <w:pPr>
        <w:tabs>
          <w:tab w:val="left" w:pos="2268"/>
        </w:tabs>
        <w:spacing w:before="240"/>
        <w:rPr>
          <w:rFonts w:ascii="Arial" w:hAnsi="Arial" w:cs="Arial"/>
          <w:bCs/>
        </w:rPr>
      </w:pPr>
      <w:r w:rsidRPr="00266C93">
        <w:rPr>
          <w:rFonts w:ascii="Arial" w:hAnsi="Arial" w:cs="Arial"/>
          <w:b/>
        </w:rPr>
        <w:t>Contact Person:</w:t>
      </w:r>
      <w:r w:rsidRPr="00266C93">
        <w:rPr>
          <w:rFonts w:ascii="Arial" w:hAnsi="Arial" w:cs="Arial"/>
          <w:bCs/>
        </w:rPr>
        <w:tab/>
      </w:r>
    </w:p>
    <w:p w14:paraId="4E8B26E5" w14:textId="61B43CB1" w:rsidR="00DE5494" w:rsidRPr="00266C93" w:rsidRDefault="00DE5494" w:rsidP="00DE5494">
      <w:pPr>
        <w:pStyle w:val="Contact"/>
        <w:tabs>
          <w:tab w:val="clear" w:pos="2268"/>
        </w:tabs>
        <w:outlineLvl w:val="9"/>
        <w:rPr>
          <w:bCs/>
        </w:rPr>
      </w:pPr>
      <w:r w:rsidRPr="00266C93">
        <w:t>Name:</w:t>
      </w:r>
      <w:r w:rsidRPr="00266C93">
        <w:rPr>
          <w:bCs/>
        </w:rPr>
        <w:tab/>
      </w:r>
      <w:r>
        <w:rPr>
          <w:b w:val="0"/>
        </w:rPr>
        <w:t>Zhe Chen</w:t>
      </w:r>
    </w:p>
    <w:p w14:paraId="4B6003F8" w14:textId="7197FEB9" w:rsidR="00DE5494" w:rsidRPr="00266C93" w:rsidRDefault="00DE5494" w:rsidP="00DE5494">
      <w:pPr>
        <w:pStyle w:val="Contact"/>
        <w:tabs>
          <w:tab w:val="clear" w:pos="2268"/>
        </w:tabs>
        <w:outlineLvl w:val="9"/>
        <w:rPr>
          <w:bCs/>
        </w:rPr>
      </w:pPr>
      <w:r w:rsidRPr="00266C93">
        <w:t>E-mail:</w:t>
      </w:r>
      <w:r w:rsidRPr="00266C93">
        <w:rPr>
          <w:bCs/>
        </w:rPr>
        <w:tab/>
      </w:r>
      <w:r>
        <w:rPr>
          <w:b w:val="0"/>
        </w:rPr>
        <w:t>tom.chenzhe</w:t>
      </w:r>
      <w:r w:rsidRPr="00266C93">
        <w:rPr>
          <w:b w:val="0"/>
        </w:rPr>
        <w:t>@</w:t>
      </w:r>
      <w:r>
        <w:rPr>
          <w:b w:val="0"/>
        </w:rPr>
        <w:t>samsung</w:t>
      </w:r>
      <w:r w:rsidRPr="00266C93">
        <w:rPr>
          <w:b w:val="0"/>
        </w:rPr>
        <w:t>.com</w:t>
      </w:r>
    </w:p>
    <w:p w14:paraId="3D8526B2" w14:textId="77777777" w:rsidR="00DE5494" w:rsidRPr="00266C93" w:rsidRDefault="00DE5494" w:rsidP="00DE5494">
      <w:pPr>
        <w:spacing w:after="60"/>
        <w:ind w:left="1985" w:hanging="1985"/>
        <w:rPr>
          <w:rFonts w:ascii="Arial" w:hAnsi="Arial" w:cs="Arial"/>
          <w:b/>
        </w:rPr>
      </w:pPr>
    </w:p>
    <w:p w14:paraId="382A6031" w14:textId="77777777" w:rsidR="00DE5494" w:rsidRPr="007B2DBA" w:rsidRDefault="00DE5494" w:rsidP="00DE5494">
      <w:pPr>
        <w:tabs>
          <w:tab w:val="left" w:pos="2268"/>
          <w:tab w:val="left" w:pos="2694"/>
        </w:tabs>
        <w:rPr>
          <w:rFonts w:ascii="Arial" w:hAnsi="Arial" w:cs="Arial"/>
          <w:bCs/>
        </w:rPr>
      </w:pPr>
      <w:r w:rsidRPr="000F4E43">
        <w:rPr>
          <w:rFonts w:ascii="Arial" w:hAnsi="Arial" w:cs="Arial"/>
          <w:b/>
        </w:rPr>
        <w:t>Send any reply LS to:</w:t>
      </w:r>
      <w:r w:rsidRPr="000F4E43">
        <w:rPr>
          <w:rFonts w:ascii="Arial" w:hAnsi="Arial" w:cs="Arial"/>
          <w:b/>
        </w:rPr>
        <w:tab/>
      </w:r>
      <w:r>
        <w:rPr>
          <w:rFonts w:ascii="Arial" w:hAnsi="Arial" w:cs="Arial"/>
          <w:b/>
        </w:rPr>
        <w:tab/>
      </w:r>
      <w:r w:rsidRPr="007B2DBA">
        <w:rPr>
          <w:rFonts w:ascii="Arial" w:hAnsi="Arial" w:cs="Arial"/>
          <w:bCs/>
        </w:rPr>
        <w:t xml:space="preserve">3GPP Liaisons Coordinator, </w:t>
      </w:r>
      <w:hyperlink r:id="rId8" w:history="1">
        <w:r w:rsidRPr="007B2DBA">
          <w:rPr>
            <w:rStyle w:val="ac"/>
            <w:bCs/>
          </w:rPr>
          <w:t>mailto:3GPPLiaison@etsi.org</w:t>
        </w:r>
      </w:hyperlink>
    </w:p>
    <w:p w14:paraId="4CB9165C" w14:textId="77777777" w:rsidR="00DE5494" w:rsidRPr="00DE5494" w:rsidRDefault="00DE5494" w:rsidP="00DE5494">
      <w:pPr>
        <w:pStyle w:val="aff4"/>
        <w:tabs>
          <w:tab w:val="left" w:pos="2694"/>
        </w:tabs>
        <w:spacing w:before="120"/>
        <w:jc w:val="left"/>
        <w:outlineLvl w:val="9"/>
        <w:rPr>
          <w:rFonts w:ascii="Arial" w:eastAsia="Batang" w:hAnsi="Arial" w:cs="Arial"/>
          <w:bCs w:val="0"/>
          <w:sz w:val="20"/>
          <w:szCs w:val="20"/>
        </w:rPr>
      </w:pPr>
      <w:r w:rsidRPr="00DE5494">
        <w:rPr>
          <w:rFonts w:ascii="Arial" w:eastAsia="Batang" w:hAnsi="Arial" w:cs="Arial"/>
          <w:bCs w:val="0"/>
          <w:sz w:val="20"/>
          <w:szCs w:val="20"/>
        </w:rPr>
        <w:t>Attachments:</w:t>
      </w:r>
      <w:r w:rsidRPr="00DE5494">
        <w:rPr>
          <w:rFonts w:ascii="Arial" w:eastAsia="Batang" w:hAnsi="Arial" w:cs="Arial"/>
          <w:bCs w:val="0"/>
          <w:sz w:val="20"/>
          <w:szCs w:val="20"/>
        </w:rPr>
        <w:tab/>
      </w:r>
      <w:r w:rsidRPr="00DE5494">
        <w:rPr>
          <w:rFonts w:ascii="Arial" w:eastAsia="Batang" w:hAnsi="Arial" w:cs="Arial"/>
          <w:bCs w:val="0"/>
          <w:sz w:val="20"/>
          <w:szCs w:val="20"/>
        </w:rPr>
        <w:tab/>
        <w:t>None</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8FEEB65" w:rsidR="00F44C59" w:rsidRPr="00F44C59" w:rsidRDefault="00DE5494"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宋体" w:hAnsi="Arial" w:cs="Arial"/>
          <w:kern w:val="28"/>
          <w:sz w:val="32"/>
          <w:szCs w:val="18"/>
          <w:lang w:eastAsia="zh-CN"/>
        </w:rPr>
      </w:pPr>
      <w:r>
        <w:rPr>
          <w:rFonts w:ascii="Arial" w:hAnsi="Arial"/>
          <w:sz w:val="36"/>
          <w:lang w:val="en-GB" w:eastAsia="en-GB"/>
        </w:rPr>
        <w:t>Overall description</w:t>
      </w:r>
    </w:p>
    <w:p w14:paraId="58B2F000" w14:textId="090535E9" w:rsidR="00DE5494" w:rsidRDefault="00DE5494" w:rsidP="00365461">
      <w:pPr>
        <w:spacing w:before="180"/>
        <w:jc w:val="both"/>
        <w:rPr>
          <w:rFonts w:eastAsia="MS Gothic"/>
          <w:szCs w:val="16"/>
          <w:lang w:eastAsia="ko-KR"/>
        </w:rPr>
      </w:pPr>
      <w:bookmarkStart w:id="3" w:name="_Hlk145277988"/>
      <w:r w:rsidRPr="00DE5494">
        <w:rPr>
          <w:rFonts w:eastAsia="MS Gothic"/>
          <w:szCs w:val="16"/>
          <w:lang w:eastAsia="ko-KR"/>
        </w:rPr>
        <w:t xml:space="preserve">RAN1 thanks RAN2 for the </w:t>
      </w:r>
      <w:r>
        <w:rPr>
          <w:rFonts w:eastAsia="MS Gothic"/>
          <w:szCs w:val="16"/>
          <w:lang w:eastAsia="ko-KR"/>
        </w:rPr>
        <w:t>LS</w:t>
      </w:r>
      <w:r w:rsidRPr="00DE5494">
        <w:rPr>
          <w:rFonts w:eastAsia="MS Gothic"/>
          <w:szCs w:val="16"/>
          <w:lang w:eastAsia="ko-KR"/>
        </w:rPr>
        <w:t xml:space="preserve"> on when RRC layer submits periodic CSI inference configuration to lower layer</w:t>
      </w:r>
      <w:r>
        <w:rPr>
          <w:rFonts w:eastAsia="MS Gothic"/>
          <w:szCs w:val="16"/>
          <w:lang w:eastAsia="ko-KR"/>
        </w:rPr>
        <w:t>. RAN 1 discussed the two options identified by RAN 2:</w:t>
      </w:r>
    </w:p>
    <w:tbl>
      <w:tblPr>
        <w:tblStyle w:val="af2"/>
        <w:tblW w:w="0" w:type="auto"/>
        <w:tblLook w:val="04A0" w:firstRow="1" w:lastRow="0" w:firstColumn="1" w:lastColumn="0" w:noHBand="0" w:noVBand="1"/>
      </w:tblPr>
      <w:tblGrid>
        <w:gridCol w:w="9737"/>
      </w:tblGrid>
      <w:tr w:rsidR="00DE5494" w14:paraId="311F30FF" w14:textId="77777777" w:rsidTr="00DE5494">
        <w:tc>
          <w:tcPr>
            <w:tcW w:w="9737" w:type="dxa"/>
          </w:tcPr>
          <w:p w14:paraId="616748C4" w14:textId="77777777" w:rsidR="00DE5494" w:rsidRPr="006864FF" w:rsidRDefault="00DE5494" w:rsidP="00DE5494">
            <w:pPr>
              <w:pStyle w:val="afd"/>
              <w:numPr>
                <w:ilvl w:val="0"/>
                <w:numId w:val="48"/>
              </w:numPr>
              <w:overflowPunct w:val="0"/>
              <w:autoSpaceDE w:val="0"/>
              <w:autoSpaceDN w:val="0"/>
              <w:adjustRightInd w:val="0"/>
              <w:snapToGrid w:val="0"/>
              <w:spacing w:after="180" w:line="240" w:lineRule="auto"/>
              <w:contextualSpacing/>
              <w:textAlignment w:val="baseline"/>
              <w:rPr>
                <w:rFonts w:ascii="Times New Roman" w:eastAsia="宋体" w:hAnsi="Times New Roman"/>
                <w:sz w:val="20"/>
                <w:szCs w:val="20"/>
                <w:lang w:val="en-GB" w:eastAsia="en-GB"/>
              </w:rPr>
            </w:pPr>
            <w:r w:rsidRPr="006864FF">
              <w:rPr>
                <w:rFonts w:ascii="Times New Roman" w:eastAsia="宋体" w:hAnsi="Times New Roman"/>
                <w:sz w:val="20"/>
                <w:szCs w:val="20"/>
                <w:lang w:val="en-GB" w:eastAsia="en-GB"/>
              </w:rPr>
              <w:t xml:space="preserve">Option 1: Upon reception of RRC Reconfiguration message, UE’s RRC layer immediately submits inference configuration of periodic CSI to lower layer, </w:t>
            </w:r>
            <w:r w:rsidRPr="006864FF">
              <w:rPr>
                <w:rFonts w:ascii="Times New Roman" w:eastAsia="宋体" w:hAnsi="Times New Roman"/>
                <w:sz w:val="20"/>
                <w:szCs w:val="20"/>
                <w:lang w:eastAsia="en-GB"/>
              </w:rPr>
              <w:t>regardless of whether the configuration is applicable/inapplicable</w:t>
            </w:r>
            <w:r w:rsidRPr="006864FF">
              <w:rPr>
                <w:rFonts w:ascii="Times New Roman" w:eastAsia="宋体" w:hAnsi="Times New Roman"/>
                <w:sz w:val="20"/>
                <w:szCs w:val="20"/>
                <w:lang w:val="en-GB" w:eastAsia="en-GB"/>
              </w:rPr>
              <w:t xml:space="preserve">. </w:t>
            </w:r>
          </w:p>
          <w:p w14:paraId="0CA500DF" w14:textId="4D2E5B40" w:rsidR="00DE5494" w:rsidRPr="00DE5494" w:rsidRDefault="00DE5494" w:rsidP="00DE5494">
            <w:pPr>
              <w:pStyle w:val="afd"/>
              <w:numPr>
                <w:ilvl w:val="0"/>
                <w:numId w:val="48"/>
              </w:numPr>
              <w:overflowPunct w:val="0"/>
              <w:autoSpaceDE w:val="0"/>
              <w:autoSpaceDN w:val="0"/>
              <w:adjustRightInd w:val="0"/>
              <w:snapToGrid w:val="0"/>
              <w:spacing w:line="240" w:lineRule="auto"/>
              <w:contextualSpacing/>
              <w:textAlignment w:val="baseline"/>
              <w:rPr>
                <w:rFonts w:ascii="Times New Roman" w:hAnsi="Times New Roman"/>
                <w:sz w:val="20"/>
                <w:szCs w:val="20"/>
                <w:lang w:val="en-GB" w:eastAsia="en-GB"/>
              </w:rPr>
            </w:pPr>
            <w:r w:rsidRPr="006864FF">
              <w:rPr>
                <w:rFonts w:ascii="Times New Roman" w:eastAsia="宋体" w:hAnsi="Times New Roman"/>
                <w:sz w:val="20"/>
                <w:szCs w:val="20"/>
                <w:lang w:val="en-GB" w:eastAsia="en-GB"/>
              </w:rPr>
              <w:t>Option 2: Upon reception</w:t>
            </w:r>
            <w:r w:rsidRPr="006864FF">
              <w:rPr>
                <w:rFonts w:ascii="Times New Roman" w:hAnsi="Times New Roman"/>
                <w:sz w:val="20"/>
                <w:szCs w:val="20"/>
                <w:lang w:val="en-GB" w:eastAsia="en-GB"/>
              </w:rPr>
              <w:t xml:space="preserve"> of RRC Reconfiguration message, </w:t>
            </w:r>
            <w:r w:rsidRPr="006864FF">
              <w:rPr>
                <w:rFonts w:ascii="Times New Roman" w:eastAsia="宋体" w:hAnsi="Times New Roman"/>
                <w:sz w:val="20"/>
                <w:szCs w:val="20"/>
                <w:lang w:val="en-GB" w:eastAsia="en-GB"/>
              </w:rPr>
              <w:t>UE’s RRC layer</w:t>
            </w:r>
            <w:r w:rsidRPr="006864FF">
              <w:rPr>
                <w:rFonts w:ascii="Times New Roman" w:hAnsi="Times New Roman"/>
                <w:sz w:val="20"/>
                <w:szCs w:val="20"/>
                <w:lang w:val="en-GB" w:eastAsia="en-GB"/>
              </w:rPr>
              <w:t xml:space="preserve"> submits inference configuration of periodic CSI to lower layer only if it is reported as applicable in </w:t>
            </w:r>
            <w:r w:rsidRPr="006864FF">
              <w:rPr>
                <w:rFonts w:ascii="Times New Roman" w:eastAsia="宋体" w:hAnsi="Times New Roman"/>
                <w:i/>
                <w:iCs/>
                <w:sz w:val="20"/>
                <w:szCs w:val="20"/>
                <w:lang w:val="en-GB" w:eastAsia="en-GB"/>
              </w:rPr>
              <w:t>RRCReconfigurationComplete</w:t>
            </w:r>
            <w:r w:rsidRPr="006864FF">
              <w:rPr>
                <w:rFonts w:ascii="Times New Roman" w:hAnsi="Times New Roman"/>
                <w:sz w:val="20"/>
                <w:szCs w:val="20"/>
                <w:lang w:val="en-GB" w:eastAsia="en-GB"/>
              </w:rPr>
              <w:t>.</w:t>
            </w:r>
          </w:p>
        </w:tc>
      </w:tr>
    </w:tbl>
    <w:p w14:paraId="61A76EC2" w14:textId="598D3DEE" w:rsidR="00096650" w:rsidRPr="00DE5494" w:rsidRDefault="00DE5494" w:rsidP="00DE5494">
      <w:pPr>
        <w:spacing w:before="180"/>
        <w:jc w:val="both"/>
        <w:rPr>
          <w:rFonts w:eastAsia="等线"/>
          <w:szCs w:val="16"/>
          <w:lang w:eastAsia="zh-CN"/>
        </w:rPr>
      </w:pPr>
      <w:r>
        <w:rPr>
          <w:rFonts w:eastAsia="等线" w:hint="eastAsia"/>
          <w:szCs w:val="16"/>
          <w:lang w:eastAsia="zh-CN"/>
        </w:rPr>
        <w:t>From</w:t>
      </w:r>
      <w:r>
        <w:rPr>
          <w:rFonts w:eastAsia="等线"/>
          <w:szCs w:val="16"/>
          <w:lang w:eastAsia="zh-CN"/>
        </w:rPr>
        <w:t xml:space="preserve"> RAN1 perspective, Option 2 is best option and can resolve the issue. </w:t>
      </w:r>
      <w:bookmarkEnd w:id="1"/>
      <w:bookmarkEnd w:id="2"/>
      <w:bookmarkEnd w:id="3"/>
      <w:r>
        <w:rPr>
          <w:rFonts w:eastAsia="等线"/>
          <w:szCs w:val="16"/>
          <w:lang w:eastAsia="zh-CN"/>
        </w:rPr>
        <w:t>No additional RAN 1 impact was identified for Option 2. In addition, RAN 1 does not intend to introduce additional specification impact to support either approaches of Option 1.</w:t>
      </w:r>
    </w:p>
    <w:p w14:paraId="65A37A5B" w14:textId="77777777" w:rsidR="00DE5494" w:rsidRDefault="00DE5494" w:rsidP="00DE5494">
      <w:pPr>
        <w:keepNext/>
        <w:numPr>
          <w:ilvl w:val="0"/>
          <w:numId w:val="7"/>
        </w:numPr>
        <w:pBdr>
          <w:top w:val="single" w:sz="12" w:space="2" w:color="auto"/>
        </w:pBdr>
        <w:tabs>
          <w:tab w:val="left" w:pos="0"/>
        </w:tabs>
        <w:spacing w:after="60" w:line="240" w:lineRule="auto"/>
        <w:ind w:left="432" w:hanging="432"/>
        <w:jc w:val="both"/>
        <w:outlineLvl w:val="0"/>
        <w:rPr>
          <w:rFonts w:ascii="Arial" w:hAnsi="Arial"/>
          <w:sz w:val="36"/>
          <w:lang w:val="en-GB" w:eastAsia="en-GB"/>
        </w:rPr>
      </w:pPr>
      <w:r>
        <w:rPr>
          <w:rFonts w:ascii="Arial" w:hAnsi="Arial"/>
          <w:sz w:val="36"/>
          <w:lang w:val="en-GB" w:eastAsia="en-GB"/>
        </w:rPr>
        <w:tab/>
        <w:t>Actions</w:t>
      </w:r>
    </w:p>
    <w:p w14:paraId="07157307" w14:textId="77777777" w:rsidR="00DE5494" w:rsidRDefault="00DE5494" w:rsidP="00DE5494">
      <w:pPr>
        <w:spacing w:after="120"/>
        <w:ind w:left="1985" w:hanging="1985"/>
        <w:textAlignment w:val="baseline"/>
        <w:rPr>
          <w:rFonts w:ascii="Arial" w:hAnsi="Arial" w:cs="Arial"/>
          <w:b/>
          <w:lang w:val="en-GB" w:eastAsia="en-GB"/>
        </w:rPr>
      </w:pPr>
    </w:p>
    <w:p w14:paraId="4B99D8CA" w14:textId="31C4D38D" w:rsidR="00DE5494" w:rsidRDefault="00DE5494" w:rsidP="00DE5494">
      <w:pPr>
        <w:spacing w:after="120"/>
        <w:ind w:left="1985" w:hanging="1985"/>
        <w:textAlignment w:val="baseline"/>
        <w:rPr>
          <w:rFonts w:ascii="Arial" w:hAnsi="Arial" w:cs="Arial"/>
          <w:b/>
          <w:lang w:val="en-GB" w:eastAsia="en-GB"/>
        </w:rPr>
      </w:pPr>
      <w:r>
        <w:rPr>
          <w:rFonts w:ascii="Arial" w:hAnsi="Arial" w:cs="Arial"/>
          <w:b/>
          <w:lang w:val="en-GB" w:eastAsia="en-GB"/>
        </w:rPr>
        <w:t>To RAN</w:t>
      </w:r>
      <w:r>
        <w:rPr>
          <w:rFonts w:ascii="Arial" w:hAnsi="Arial" w:cs="Arial"/>
          <w:b/>
          <w:lang w:eastAsia="zh-CN"/>
        </w:rPr>
        <w:t xml:space="preserve"> 2</w:t>
      </w:r>
    </w:p>
    <w:p w14:paraId="681E8E27" w14:textId="593B1F7C" w:rsidR="00DE5494" w:rsidRDefault="00DE5494" w:rsidP="00DE5494">
      <w:pPr>
        <w:spacing w:after="120"/>
        <w:ind w:left="993" w:hanging="993"/>
        <w:textAlignment w:val="baseline"/>
        <w:rPr>
          <w:lang w:val="en-GB" w:eastAsia="en-GB"/>
        </w:rPr>
      </w:pPr>
      <w:r>
        <w:rPr>
          <w:rFonts w:ascii="Arial" w:hAnsi="Arial" w:cs="Arial"/>
          <w:b/>
          <w:lang w:val="en-GB" w:eastAsia="en-GB"/>
        </w:rPr>
        <w:t xml:space="preserve">ACTION: </w:t>
      </w:r>
      <w:r>
        <w:rPr>
          <w:rFonts w:ascii="Arial" w:hAnsi="Arial" w:cs="Arial"/>
          <w:b/>
          <w:color w:val="0070C0"/>
          <w:lang w:val="en-GB" w:eastAsia="en-GB"/>
        </w:rPr>
        <w:tab/>
      </w:r>
      <w:r>
        <w:rPr>
          <w:lang w:val="en-GB" w:eastAsia="en-GB"/>
        </w:rPr>
        <w:t>RAN</w:t>
      </w:r>
      <w:r>
        <w:rPr>
          <w:lang w:eastAsia="zh-CN"/>
        </w:rPr>
        <w:t>1</w:t>
      </w:r>
      <w:r>
        <w:rPr>
          <w:lang w:val="en-GB" w:eastAsia="en-GB"/>
        </w:rPr>
        <w:t xml:space="preserve"> respectfully </w:t>
      </w:r>
      <w:r>
        <w:rPr>
          <w:rFonts w:hint="eastAsia"/>
          <w:lang w:eastAsia="zh-CN"/>
        </w:rPr>
        <w:t>request</w:t>
      </w:r>
      <w:r>
        <w:rPr>
          <w:lang w:val="en-GB" w:eastAsia="en-GB"/>
        </w:rPr>
        <w:t>s RAN</w:t>
      </w:r>
      <w:r>
        <w:rPr>
          <w:lang w:eastAsia="zh-CN"/>
        </w:rPr>
        <w:t xml:space="preserve">2 </w:t>
      </w:r>
      <w:r>
        <w:rPr>
          <w:lang w:val="en-GB" w:eastAsia="en-GB"/>
        </w:rPr>
        <w:t xml:space="preserve">to </w:t>
      </w:r>
      <w:r>
        <w:rPr>
          <w:lang w:val="en-GB" w:eastAsia="zh-CN"/>
        </w:rPr>
        <w:t>take into the above reply into account</w:t>
      </w:r>
      <w:r>
        <w:rPr>
          <w:lang w:val="en-GB" w:eastAsia="en-GB"/>
        </w:rPr>
        <w:t>.</w:t>
      </w:r>
    </w:p>
    <w:p w14:paraId="07D875EE" w14:textId="77777777" w:rsidR="00DE5494" w:rsidRPr="005A6B60" w:rsidRDefault="00DE5494" w:rsidP="00DE5494">
      <w:pPr>
        <w:keepNext/>
        <w:keepLines/>
        <w:pBdr>
          <w:top w:val="single" w:sz="12" w:space="3" w:color="auto"/>
        </w:pBdr>
        <w:overflowPunct w:val="0"/>
        <w:autoSpaceDE w:val="0"/>
        <w:autoSpaceDN w:val="0"/>
        <w:adjustRightInd w:val="0"/>
        <w:spacing w:before="360"/>
        <w:ind w:left="1134" w:hanging="1134"/>
        <w:textAlignment w:val="baseline"/>
        <w:outlineLvl w:val="0"/>
        <w:rPr>
          <w:rFonts w:ascii="Arial" w:eastAsia="Times New Roman" w:hAnsi="Arial"/>
          <w:sz w:val="36"/>
          <w:szCs w:val="36"/>
          <w:lang w:eastAsia="en-GB"/>
        </w:rPr>
      </w:pPr>
      <w:r w:rsidRPr="005A6B60">
        <w:rPr>
          <w:rFonts w:ascii="Arial" w:eastAsia="Times New Roman" w:hAnsi="Arial"/>
          <w:sz w:val="36"/>
          <w:szCs w:val="36"/>
          <w:lang w:eastAsia="en-GB"/>
        </w:rPr>
        <w:t>3.</w:t>
      </w:r>
      <w:r>
        <w:rPr>
          <w:rFonts w:ascii="Arial" w:eastAsia="Times New Roman" w:hAnsi="Arial"/>
          <w:sz w:val="36"/>
          <w:szCs w:val="36"/>
          <w:lang w:eastAsia="en-GB"/>
        </w:rPr>
        <w:tab/>
      </w:r>
      <w:r w:rsidRPr="005A6B60">
        <w:rPr>
          <w:rFonts w:ascii="Arial" w:eastAsia="Times New Roman" w:hAnsi="Arial"/>
          <w:sz w:val="36"/>
          <w:szCs w:val="36"/>
          <w:lang w:eastAsia="en-GB"/>
        </w:rPr>
        <w:t xml:space="preserve">Date of Next </w:t>
      </w:r>
      <w:r>
        <w:rPr>
          <w:rFonts w:ascii="Arial" w:eastAsia="Times New Roman" w:hAnsi="Arial"/>
          <w:sz w:val="36"/>
          <w:szCs w:val="36"/>
          <w:lang w:eastAsia="en-GB"/>
        </w:rPr>
        <w:t>TSG-</w:t>
      </w:r>
      <w:r w:rsidRPr="005A6B60">
        <w:rPr>
          <w:rFonts w:ascii="Arial" w:eastAsia="Times New Roman" w:hAnsi="Arial"/>
          <w:sz w:val="36"/>
          <w:szCs w:val="36"/>
          <w:lang w:eastAsia="en-GB"/>
        </w:rPr>
        <w:t>RAN</w:t>
      </w:r>
      <w:r>
        <w:rPr>
          <w:rFonts w:ascii="Arial" w:eastAsia="Times New Roman" w:hAnsi="Arial"/>
          <w:sz w:val="36"/>
          <w:szCs w:val="36"/>
          <w:lang w:eastAsia="en-GB"/>
        </w:rPr>
        <w:t>1</w:t>
      </w:r>
      <w:r w:rsidRPr="005A6B60">
        <w:rPr>
          <w:rFonts w:ascii="Arial" w:eastAsia="Times New Roman" w:hAnsi="Arial"/>
          <w:sz w:val="36"/>
          <w:szCs w:val="36"/>
          <w:lang w:eastAsia="en-GB"/>
        </w:rPr>
        <w:t xml:space="preserve"> Meetings</w:t>
      </w:r>
    </w:p>
    <w:p w14:paraId="1630D81F" w14:textId="77777777" w:rsidR="00DE5494" w:rsidRDefault="00DE5494" w:rsidP="00DE5494">
      <w:pPr>
        <w:tabs>
          <w:tab w:val="left" w:pos="3544"/>
          <w:tab w:val="left" w:pos="6521"/>
        </w:tabs>
        <w:ind w:left="2268" w:hanging="2268"/>
        <w:rPr>
          <w:rFonts w:ascii="Arial" w:hAnsi="Arial" w:cs="Arial"/>
          <w:lang w:eastAsia="zh-CN"/>
        </w:rPr>
      </w:pPr>
      <w:r w:rsidRPr="0094618B">
        <w:rPr>
          <w:rFonts w:ascii="Arial" w:hAnsi="Arial" w:cs="Arial"/>
          <w:lang w:eastAsia="zh-CN"/>
        </w:rPr>
        <w:t>TSG RAN WG</w:t>
      </w:r>
      <w:r>
        <w:rPr>
          <w:rFonts w:ascii="Arial" w:hAnsi="Arial" w:cs="Arial"/>
          <w:lang w:eastAsia="zh-CN"/>
        </w:rPr>
        <w:t>1</w:t>
      </w:r>
      <w:r w:rsidRPr="0094618B">
        <w:rPr>
          <w:rFonts w:ascii="Arial" w:hAnsi="Arial" w:cs="Arial"/>
          <w:lang w:eastAsia="zh-CN"/>
        </w:rPr>
        <w:t xml:space="preserve"> Meeting #</w:t>
      </w:r>
      <w:r>
        <w:rPr>
          <w:rFonts w:ascii="Arial" w:hAnsi="Arial" w:cs="Arial"/>
          <w:lang w:eastAsia="zh-CN"/>
        </w:rPr>
        <w:t>123</w:t>
      </w:r>
      <w:r>
        <w:rPr>
          <w:rFonts w:ascii="Arial" w:hAnsi="Arial" w:cs="Arial"/>
          <w:lang w:eastAsia="zh-CN"/>
        </w:rPr>
        <w:tab/>
        <w:t xml:space="preserve">November 17 </w:t>
      </w:r>
      <w:r w:rsidRPr="005E3DAA">
        <w:rPr>
          <w:rFonts w:ascii="Arial" w:hAnsi="Arial" w:cs="Arial"/>
          <w:lang w:eastAsia="zh-CN"/>
        </w:rPr>
        <w:t xml:space="preserve">– </w:t>
      </w:r>
      <w:r>
        <w:rPr>
          <w:rFonts w:ascii="Arial" w:hAnsi="Arial" w:cs="Arial"/>
          <w:lang w:eastAsia="zh-CN"/>
        </w:rPr>
        <w:t>21</w:t>
      </w:r>
      <w:r w:rsidRPr="005E3DAA">
        <w:rPr>
          <w:rFonts w:ascii="Arial" w:hAnsi="Arial" w:cs="Arial"/>
          <w:lang w:eastAsia="zh-CN"/>
        </w:rPr>
        <w:t>, 202</w:t>
      </w:r>
      <w:r>
        <w:rPr>
          <w:rFonts w:ascii="Arial" w:hAnsi="Arial" w:cs="Arial"/>
          <w:lang w:eastAsia="zh-CN"/>
        </w:rPr>
        <w:t>5</w:t>
      </w:r>
      <w:r>
        <w:rPr>
          <w:rFonts w:ascii="Arial" w:hAnsi="Arial" w:cs="Arial"/>
          <w:bCs/>
          <w:lang w:eastAsia="zh-CN"/>
        </w:rPr>
        <w:tab/>
      </w:r>
      <w:r>
        <w:rPr>
          <w:rFonts w:ascii="Arial" w:hAnsi="Arial" w:cs="Arial"/>
          <w:lang w:eastAsia="zh-CN"/>
        </w:rPr>
        <w:t>Dallas, US</w:t>
      </w:r>
    </w:p>
    <w:p w14:paraId="54BC294C" w14:textId="5568FA20" w:rsidR="00D5086B" w:rsidRPr="00DE5494" w:rsidRDefault="00DE5494" w:rsidP="00DE5494">
      <w:pPr>
        <w:tabs>
          <w:tab w:val="left" w:pos="3544"/>
          <w:tab w:val="left" w:pos="6521"/>
        </w:tabs>
        <w:ind w:left="2268" w:hanging="2268"/>
        <w:rPr>
          <w:rFonts w:ascii="Arial" w:hAnsi="Arial" w:cs="Arial"/>
          <w:lang w:eastAsia="zh-CN"/>
        </w:rPr>
      </w:pPr>
      <w:r w:rsidRPr="0094618B">
        <w:rPr>
          <w:rFonts w:ascii="Arial" w:hAnsi="Arial" w:cs="Arial"/>
          <w:lang w:eastAsia="zh-CN"/>
        </w:rPr>
        <w:t>TSG RAN WG</w:t>
      </w:r>
      <w:r>
        <w:rPr>
          <w:rFonts w:ascii="Arial" w:hAnsi="Arial" w:cs="Arial"/>
          <w:lang w:eastAsia="zh-CN"/>
        </w:rPr>
        <w:t>1</w:t>
      </w:r>
      <w:r w:rsidRPr="0094618B">
        <w:rPr>
          <w:rFonts w:ascii="Arial" w:hAnsi="Arial" w:cs="Arial"/>
          <w:lang w:eastAsia="zh-CN"/>
        </w:rPr>
        <w:t xml:space="preserve"> Meeting #</w:t>
      </w:r>
      <w:r>
        <w:rPr>
          <w:rFonts w:ascii="Arial" w:hAnsi="Arial" w:cs="Arial"/>
          <w:lang w:eastAsia="zh-CN"/>
        </w:rPr>
        <w:t>124</w:t>
      </w:r>
      <w:r>
        <w:rPr>
          <w:rFonts w:ascii="Arial" w:hAnsi="Arial" w:cs="Arial"/>
          <w:lang w:eastAsia="zh-CN"/>
        </w:rPr>
        <w:tab/>
      </w:r>
      <w:r w:rsidRPr="00155844">
        <w:rPr>
          <w:rFonts w:ascii="Arial" w:hAnsi="Arial" w:cs="Arial" w:hint="eastAsia"/>
          <w:lang w:eastAsia="zh-CN"/>
        </w:rPr>
        <w:t>February</w:t>
      </w:r>
      <w:r>
        <w:rPr>
          <w:rFonts w:ascii="Arial" w:hAnsi="Arial" w:cs="Arial"/>
          <w:lang w:eastAsia="zh-CN"/>
        </w:rPr>
        <w:t xml:space="preserve"> 09 </w:t>
      </w:r>
      <w:r w:rsidRPr="005E3DAA">
        <w:rPr>
          <w:rFonts w:ascii="Arial" w:hAnsi="Arial" w:cs="Arial"/>
          <w:lang w:eastAsia="zh-CN"/>
        </w:rPr>
        <w:t xml:space="preserve">– </w:t>
      </w:r>
      <w:r>
        <w:rPr>
          <w:rFonts w:ascii="Arial" w:hAnsi="Arial" w:cs="Arial"/>
          <w:lang w:eastAsia="zh-CN"/>
        </w:rPr>
        <w:t>13</w:t>
      </w:r>
      <w:r w:rsidRPr="005E3DAA">
        <w:rPr>
          <w:rFonts w:ascii="Arial" w:hAnsi="Arial" w:cs="Arial"/>
          <w:lang w:eastAsia="zh-CN"/>
        </w:rPr>
        <w:t>, 202</w:t>
      </w:r>
      <w:r>
        <w:rPr>
          <w:rFonts w:ascii="Arial" w:hAnsi="Arial" w:cs="Arial"/>
          <w:lang w:eastAsia="zh-CN"/>
        </w:rPr>
        <w:t>6</w:t>
      </w:r>
      <w:r>
        <w:rPr>
          <w:rFonts w:ascii="Arial" w:hAnsi="Arial" w:cs="Arial"/>
          <w:bCs/>
          <w:lang w:eastAsia="zh-CN"/>
        </w:rPr>
        <w:tab/>
        <w:t xml:space="preserve">Gothenburg, </w:t>
      </w:r>
      <w:r>
        <w:rPr>
          <w:rFonts w:ascii="Arial" w:hAnsi="Arial" w:cs="Arial"/>
          <w:lang w:eastAsia="zh-CN"/>
        </w:rPr>
        <w:t>Sweden</w:t>
      </w:r>
    </w:p>
    <w:sectPr w:rsidR="00D5086B" w:rsidRPr="00DE5494" w:rsidSect="00CC2686">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677D8" w14:textId="77777777" w:rsidR="008E71F8" w:rsidRDefault="008E71F8">
      <w:r>
        <w:separator/>
      </w:r>
    </w:p>
  </w:endnote>
  <w:endnote w:type="continuationSeparator" w:id="0">
    <w:p w14:paraId="165A09C2" w14:textId="77777777" w:rsidR="008E71F8" w:rsidRDefault="008E7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12581804" w:rsidR="006C10DC" w:rsidRDefault="006C10DC">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0655EB">
      <w:rPr>
        <w:rStyle w:val="af5"/>
        <w:i/>
        <w:color w:val="auto"/>
      </w:rPr>
      <w:t>2</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6772B" w14:textId="77777777" w:rsidR="008E71F8" w:rsidRDefault="008E71F8">
      <w:r>
        <w:separator/>
      </w:r>
    </w:p>
  </w:footnote>
  <w:footnote w:type="continuationSeparator" w:id="0">
    <w:p w14:paraId="5E369B96" w14:textId="77777777" w:rsidR="008E71F8" w:rsidRDefault="008E7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7241657"/>
    <w:multiLevelType w:val="hybridMultilevel"/>
    <w:tmpl w:val="0CD48828"/>
    <w:lvl w:ilvl="0" w:tplc="78944BC0">
      <w:start w:val="2"/>
      <w:numFmt w:val="bullet"/>
      <w:lvlText w:val="-"/>
      <w:lvlJc w:val="left"/>
      <w:pPr>
        <w:ind w:left="1080" w:hanging="360"/>
      </w:pPr>
      <w:rPr>
        <w:rFonts w:ascii="Segoe UI" w:eastAsia="宋体"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A3E1B1E"/>
    <w:multiLevelType w:val="hybridMultilevel"/>
    <w:tmpl w:val="8E7CCBC6"/>
    <w:lvl w:ilvl="0" w:tplc="45C053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B3354E0"/>
    <w:multiLevelType w:val="hybridMultilevel"/>
    <w:tmpl w:val="A38A5EDA"/>
    <w:lvl w:ilvl="0" w:tplc="9E966A7C">
      <w:start w:val="1"/>
      <w:numFmt w:val="bullet"/>
      <w:lvlText w:val="∙"/>
      <w:lvlJc w:val="left"/>
      <w:pPr>
        <w:ind w:left="856" w:hanging="400"/>
      </w:pPr>
      <w:rPr>
        <w:rFonts w:ascii="Malgun Gothic" w:eastAsia="Malgun Gothic" w:hAnsi="Malgun Gothic" w:hint="eastAsia"/>
      </w:rPr>
    </w:lvl>
    <w:lvl w:ilvl="1" w:tplc="04090003" w:tentative="1">
      <w:start w:val="1"/>
      <w:numFmt w:val="bullet"/>
      <w:lvlText w:val=""/>
      <w:lvlJc w:val="left"/>
      <w:pPr>
        <w:ind w:left="1256" w:hanging="400"/>
      </w:pPr>
      <w:rPr>
        <w:rFonts w:ascii="Wingdings" w:hAnsi="Wingdings" w:hint="default"/>
      </w:rPr>
    </w:lvl>
    <w:lvl w:ilvl="2" w:tplc="04090005" w:tentative="1">
      <w:start w:val="1"/>
      <w:numFmt w:val="bullet"/>
      <w:lvlText w:val=""/>
      <w:lvlJc w:val="left"/>
      <w:pPr>
        <w:ind w:left="1656" w:hanging="400"/>
      </w:pPr>
      <w:rPr>
        <w:rFonts w:ascii="Wingdings" w:hAnsi="Wingdings" w:hint="default"/>
      </w:rPr>
    </w:lvl>
    <w:lvl w:ilvl="3" w:tplc="04090001" w:tentative="1">
      <w:start w:val="1"/>
      <w:numFmt w:val="bullet"/>
      <w:lvlText w:val=""/>
      <w:lvlJc w:val="left"/>
      <w:pPr>
        <w:ind w:left="2056" w:hanging="400"/>
      </w:pPr>
      <w:rPr>
        <w:rFonts w:ascii="Wingdings" w:hAnsi="Wingdings" w:hint="default"/>
      </w:rPr>
    </w:lvl>
    <w:lvl w:ilvl="4" w:tplc="04090003" w:tentative="1">
      <w:start w:val="1"/>
      <w:numFmt w:val="bullet"/>
      <w:lvlText w:val=""/>
      <w:lvlJc w:val="left"/>
      <w:pPr>
        <w:ind w:left="2456" w:hanging="400"/>
      </w:pPr>
      <w:rPr>
        <w:rFonts w:ascii="Wingdings" w:hAnsi="Wingdings" w:hint="default"/>
      </w:rPr>
    </w:lvl>
    <w:lvl w:ilvl="5" w:tplc="04090005" w:tentative="1">
      <w:start w:val="1"/>
      <w:numFmt w:val="bullet"/>
      <w:lvlText w:val=""/>
      <w:lvlJc w:val="left"/>
      <w:pPr>
        <w:ind w:left="2856" w:hanging="400"/>
      </w:pPr>
      <w:rPr>
        <w:rFonts w:ascii="Wingdings" w:hAnsi="Wingdings" w:hint="default"/>
      </w:rPr>
    </w:lvl>
    <w:lvl w:ilvl="6" w:tplc="04090001" w:tentative="1">
      <w:start w:val="1"/>
      <w:numFmt w:val="bullet"/>
      <w:lvlText w:val=""/>
      <w:lvlJc w:val="left"/>
      <w:pPr>
        <w:ind w:left="3256" w:hanging="400"/>
      </w:pPr>
      <w:rPr>
        <w:rFonts w:ascii="Wingdings" w:hAnsi="Wingdings" w:hint="default"/>
      </w:rPr>
    </w:lvl>
    <w:lvl w:ilvl="7" w:tplc="04090003" w:tentative="1">
      <w:start w:val="1"/>
      <w:numFmt w:val="bullet"/>
      <w:lvlText w:val=""/>
      <w:lvlJc w:val="left"/>
      <w:pPr>
        <w:ind w:left="3656" w:hanging="400"/>
      </w:pPr>
      <w:rPr>
        <w:rFonts w:ascii="Wingdings" w:hAnsi="Wingdings" w:hint="default"/>
      </w:rPr>
    </w:lvl>
    <w:lvl w:ilvl="8" w:tplc="04090005" w:tentative="1">
      <w:start w:val="1"/>
      <w:numFmt w:val="bullet"/>
      <w:lvlText w:val=""/>
      <w:lvlJc w:val="left"/>
      <w:pPr>
        <w:ind w:left="4056" w:hanging="40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6BD130D"/>
    <w:multiLevelType w:val="multilevel"/>
    <w:tmpl w:val="F594F82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EBB2048"/>
    <w:multiLevelType w:val="hybridMultilevel"/>
    <w:tmpl w:val="29D2D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5B3DDA"/>
    <w:multiLevelType w:val="hybridMultilevel"/>
    <w:tmpl w:val="1572F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3"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4"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8F32354"/>
    <w:multiLevelType w:val="hybridMultilevel"/>
    <w:tmpl w:val="0F766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986DD3"/>
    <w:multiLevelType w:val="hybridMultilevel"/>
    <w:tmpl w:val="53A428DC"/>
    <w:lvl w:ilvl="0" w:tplc="A0D203C0">
      <w:start w:val="2"/>
      <w:numFmt w:val="decimalEnclosedCircle"/>
      <w:lvlText w:val="%1"/>
      <w:lvlJc w:val="left"/>
      <w:pPr>
        <w:ind w:left="760" w:hanging="360"/>
      </w:pPr>
      <w:rPr>
        <w:rFonts w:ascii="Batang" w:eastAsia="Batang" w:hAnsi="Batang" w:cs="Batang"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0" w15:restartNumberingAfterBreak="0">
    <w:nsid w:val="2F0E75E3"/>
    <w:multiLevelType w:val="hybridMultilevel"/>
    <w:tmpl w:val="AA00649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30D4714F"/>
    <w:multiLevelType w:val="hybridMultilevel"/>
    <w:tmpl w:val="7442A558"/>
    <w:lvl w:ilvl="0" w:tplc="78944BC0">
      <w:start w:val="2"/>
      <w:numFmt w:val="bullet"/>
      <w:lvlText w:val="-"/>
      <w:lvlJc w:val="left"/>
      <w:pPr>
        <w:ind w:left="800" w:hanging="400"/>
      </w:pPr>
      <w:rPr>
        <w:rFonts w:ascii="Segoe UI" w:eastAsia="宋体"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7667CED"/>
    <w:multiLevelType w:val="hybridMultilevel"/>
    <w:tmpl w:val="CC661E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4"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6" w15:restartNumberingAfterBreak="0">
    <w:nsid w:val="3B7127AC"/>
    <w:multiLevelType w:val="multilevel"/>
    <w:tmpl w:val="3B7127AC"/>
    <w:lvl w:ilvl="0">
      <w:start w:val="5"/>
      <w:numFmt w:val="bullet"/>
      <w:lvlText w:val="-"/>
      <w:lvlJc w:val="left"/>
      <w:pPr>
        <w:ind w:left="1140" w:hanging="420"/>
      </w:pPr>
      <w:rPr>
        <w:rFonts w:ascii="Times New Roman" w:eastAsia="MS Gothic"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 w15:restartNumberingAfterBreak="0">
    <w:nsid w:val="477A5E45"/>
    <w:multiLevelType w:val="hybridMultilevel"/>
    <w:tmpl w:val="4822C3D6"/>
    <w:lvl w:ilvl="0" w:tplc="8BA0E38C">
      <w:start w:val="1"/>
      <w:numFmt w:val="bullet"/>
      <w:lvlText w:val="•"/>
      <w:lvlJc w:val="left"/>
      <w:pPr>
        <w:ind w:left="-164" w:hanging="400"/>
      </w:pPr>
      <w:rPr>
        <w:rFonts w:ascii="Arial" w:hAnsi="Arial" w:hint="default"/>
        <w:color w:val="auto"/>
      </w:rPr>
    </w:lvl>
    <w:lvl w:ilvl="1" w:tplc="04090003">
      <w:start w:val="1"/>
      <w:numFmt w:val="bullet"/>
      <w:lvlText w:val=""/>
      <w:lvlJc w:val="left"/>
      <w:pPr>
        <w:ind w:left="236" w:hanging="400"/>
      </w:pPr>
      <w:rPr>
        <w:rFonts w:ascii="Wingdings" w:hAnsi="Wingdings" w:hint="default"/>
      </w:rPr>
    </w:lvl>
    <w:lvl w:ilvl="2" w:tplc="04090005">
      <w:start w:val="1"/>
      <w:numFmt w:val="bullet"/>
      <w:lvlText w:val=""/>
      <w:lvlJc w:val="left"/>
      <w:pPr>
        <w:ind w:left="636" w:hanging="400"/>
      </w:pPr>
      <w:rPr>
        <w:rFonts w:ascii="Wingdings" w:hAnsi="Wingdings" w:hint="default"/>
      </w:rPr>
    </w:lvl>
    <w:lvl w:ilvl="3" w:tplc="04090001">
      <w:start w:val="1"/>
      <w:numFmt w:val="bullet"/>
      <w:lvlText w:val=""/>
      <w:lvlJc w:val="left"/>
      <w:pPr>
        <w:ind w:left="1036" w:hanging="400"/>
      </w:pPr>
      <w:rPr>
        <w:rFonts w:ascii="Wingdings" w:hAnsi="Wingdings" w:hint="default"/>
      </w:rPr>
    </w:lvl>
    <w:lvl w:ilvl="4" w:tplc="04090003" w:tentative="1">
      <w:start w:val="1"/>
      <w:numFmt w:val="bullet"/>
      <w:lvlText w:val=""/>
      <w:lvlJc w:val="left"/>
      <w:pPr>
        <w:ind w:left="1436" w:hanging="400"/>
      </w:pPr>
      <w:rPr>
        <w:rFonts w:ascii="Wingdings" w:hAnsi="Wingdings" w:hint="default"/>
      </w:rPr>
    </w:lvl>
    <w:lvl w:ilvl="5" w:tplc="04090005" w:tentative="1">
      <w:start w:val="1"/>
      <w:numFmt w:val="bullet"/>
      <w:lvlText w:val=""/>
      <w:lvlJc w:val="left"/>
      <w:pPr>
        <w:ind w:left="1836" w:hanging="400"/>
      </w:pPr>
      <w:rPr>
        <w:rFonts w:ascii="Wingdings" w:hAnsi="Wingdings" w:hint="default"/>
      </w:rPr>
    </w:lvl>
    <w:lvl w:ilvl="6" w:tplc="04090001" w:tentative="1">
      <w:start w:val="1"/>
      <w:numFmt w:val="bullet"/>
      <w:lvlText w:val=""/>
      <w:lvlJc w:val="left"/>
      <w:pPr>
        <w:ind w:left="2236" w:hanging="400"/>
      </w:pPr>
      <w:rPr>
        <w:rFonts w:ascii="Wingdings" w:hAnsi="Wingdings" w:hint="default"/>
      </w:rPr>
    </w:lvl>
    <w:lvl w:ilvl="7" w:tplc="04090003" w:tentative="1">
      <w:start w:val="1"/>
      <w:numFmt w:val="bullet"/>
      <w:lvlText w:val=""/>
      <w:lvlJc w:val="left"/>
      <w:pPr>
        <w:ind w:left="2636" w:hanging="400"/>
      </w:pPr>
      <w:rPr>
        <w:rFonts w:ascii="Wingdings" w:hAnsi="Wingdings" w:hint="default"/>
      </w:rPr>
    </w:lvl>
    <w:lvl w:ilvl="8" w:tplc="04090005" w:tentative="1">
      <w:start w:val="1"/>
      <w:numFmt w:val="bullet"/>
      <w:lvlText w:val=""/>
      <w:lvlJc w:val="left"/>
      <w:pPr>
        <w:ind w:left="3036" w:hanging="400"/>
      </w:pPr>
      <w:rPr>
        <w:rFonts w:ascii="Wingdings" w:hAnsi="Wingdings" w:hint="default"/>
      </w:rPr>
    </w:lvl>
  </w:abstractNum>
  <w:abstractNum w:abstractNumId="31"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3" w15:restartNumberingAfterBreak="0">
    <w:nsid w:val="544E767E"/>
    <w:multiLevelType w:val="hybridMultilevel"/>
    <w:tmpl w:val="32CAC0FE"/>
    <w:lvl w:ilvl="0" w:tplc="B8645A80">
      <w:start w:val="1"/>
      <w:numFmt w:val="bullet"/>
      <w:lvlText w:val="•"/>
      <w:lvlJc w:val="left"/>
      <w:pPr>
        <w:ind w:left="684" w:hanging="400"/>
      </w:pPr>
      <w:rPr>
        <w:rFonts w:ascii="Arial" w:hAnsi="Arial"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5" w15:restartNumberingAfterBreak="0">
    <w:nsid w:val="589C1F2A"/>
    <w:multiLevelType w:val="hybridMultilevel"/>
    <w:tmpl w:val="AC14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9" w15:restartNumberingAfterBreak="0">
    <w:nsid w:val="6565259C"/>
    <w:multiLevelType w:val="hybridMultilevel"/>
    <w:tmpl w:val="8452C03C"/>
    <w:lvl w:ilvl="0" w:tplc="701C3A6A">
      <w:start w:val="1"/>
      <w:numFmt w:val="decimalEnclosedCircle"/>
      <w:lvlText w:val="%1"/>
      <w:lvlJc w:val="left"/>
      <w:pPr>
        <w:ind w:left="1120" w:hanging="360"/>
      </w:pPr>
      <w:rPr>
        <w:rFonts w:ascii="Batang" w:eastAsia="Batang" w:hAnsi="Batang" w:cs="Batang"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0"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15:restartNumberingAfterBreak="0">
    <w:nsid w:val="708316CF"/>
    <w:multiLevelType w:val="hybridMultilevel"/>
    <w:tmpl w:val="72CA4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05ABA"/>
    <w:multiLevelType w:val="hybridMultilevel"/>
    <w:tmpl w:val="32B47960"/>
    <w:lvl w:ilvl="0" w:tplc="FD5072EC">
      <w:start w:val="1"/>
      <w:numFmt w:val="bullet"/>
      <w:lvlText w:val="-"/>
      <w:lvlJc w:val="left"/>
      <w:pPr>
        <w:ind w:left="717" w:hanging="360"/>
      </w:pPr>
      <w:rPr>
        <w:rFonts w:ascii="Arial" w:eastAsia="宋体"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8" w15:restartNumberingAfterBreak="0">
    <w:nsid w:val="7F5A0286"/>
    <w:multiLevelType w:val="hybridMultilevel"/>
    <w:tmpl w:val="D10C62A6"/>
    <w:lvl w:ilvl="0" w:tplc="5470B1A6">
      <w:start w:val="1"/>
      <w:numFmt w:val="decimalEnclosedCircle"/>
      <w:lvlText w:val="%1"/>
      <w:lvlJc w:val="left"/>
      <w:pPr>
        <w:ind w:left="760" w:hanging="360"/>
      </w:pPr>
      <w:rPr>
        <w:rFonts w:ascii="Batang" w:eastAsia="Batang" w:hAnsi="Batang" w:cs="Batang"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2"/>
  </w:num>
  <w:num w:numId="2">
    <w:abstractNumId w:val="46"/>
  </w:num>
  <w:num w:numId="3">
    <w:abstractNumId w:val="18"/>
  </w:num>
  <w:num w:numId="4">
    <w:abstractNumId w:val="34"/>
  </w:num>
  <w:num w:numId="5">
    <w:abstractNumId w:val="9"/>
  </w:num>
  <w:num w:numId="6">
    <w:abstractNumId w:val="42"/>
  </w:num>
  <w:num w:numId="7">
    <w:abstractNumId w:val="19"/>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2"/>
  </w:num>
  <w:num w:numId="10">
    <w:abstractNumId w:val="37"/>
  </w:num>
  <w:num w:numId="11">
    <w:abstractNumId w:val="27"/>
  </w:num>
  <w:num w:numId="12">
    <w:abstractNumId w:val="3"/>
  </w:num>
  <w:num w:numId="13">
    <w:abstractNumId w:val="43"/>
  </w:num>
  <w:num w:numId="14">
    <w:abstractNumId w:val="14"/>
  </w:num>
  <w:num w:numId="15">
    <w:abstractNumId w:val="40"/>
  </w:num>
  <w:num w:numId="16">
    <w:abstractNumId w:val="23"/>
  </w:num>
  <w:num w:numId="17">
    <w:abstractNumId w:val="45"/>
  </w:num>
  <w:num w:numId="18">
    <w:abstractNumId w:val="20"/>
  </w:num>
  <w:num w:numId="19">
    <w:abstractNumId w:val="6"/>
  </w:num>
  <w:num w:numId="20">
    <w:abstractNumId w:val="21"/>
  </w:num>
  <w:num w:numId="21">
    <w:abstractNumId w:val="28"/>
  </w:num>
  <w:num w:numId="22">
    <w:abstractNumId w:val="24"/>
  </w:num>
  <w:num w:numId="23">
    <w:abstractNumId w:val="48"/>
  </w:num>
  <w:num w:numId="24">
    <w:abstractNumId w:val="39"/>
  </w:num>
  <w:num w:numId="25">
    <w:abstractNumId w:val="16"/>
  </w:num>
  <w:num w:numId="26">
    <w:abstractNumId w:val="0"/>
  </w:num>
  <w:num w:numId="27">
    <w:abstractNumId w:val="26"/>
  </w:num>
  <w:num w:numId="28">
    <w:abstractNumId w:val="35"/>
  </w:num>
  <w:num w:numId="29">
    <w:abstractNumId w:val="44"/>
  </w:num>
  <w:num w:numId="30">
    <w:abstractNumId w:val="7"/>
  </w:num>
  <w:num w:numId="31">
    <w:abstractNumId w:val="25"/>
  </w:num>
  <w:num w:numId="32">
    <w:abstractNumId w:val="13"/>
  </w:num>
  <w:num w:numId="33">
    <w:abstractNumId w:val="8"/>
  </w:num>
  <w:num w:numId="34">
    <w:abstractNumId w:val="29"/>
  </w:num>
  <w:num w:numId="35">
    <w:abstractNumId w:val="17"/>
  </w:num>
  <w:num w:numId="36">
    <w:abstractNumId w:val="33"/>
  </w:num>
  <w:num w:numId="37">
    <w:abstractNumId w:val="38"/>
  </w:num>
  <w:num w:numId="38">
    <w:abstractNumId w:val="5"/>
  </w:num>
  <w:num w:numId="39">
    <w:abstractNumId w:val="30"/>
  </w:num>
  <w:num w:numId="40">
    <w:abstractNumId w:val="47"/>
  </w:num>
  <w:num w:numId="41">
    <w:abstractNumId w:val="15"/>
  </w:num>
  <w:num w:numId="42">
    <w:abstractNumId w:val="4"/>
  </w:num>
  <w:num w:numId="43">
    <w:abstractNumId w:val="10"/>
  </w:num>
  <w:num w:numId="44">
    <w:abstractNumId w:val="22"/>
  </w:num>
  <w:num w:numId="45">
    <w:abstractNumId w:val="36"/>
  </w:num>
  <w:num w:numId="46">
    <w:abstractNumId w:val="31"/>
  </w:num>
  <w:num w:numId="47">
    <w:abstractNumId w:val="11"/>
  </w:num>
  <w:num w:numId="48">
    <w:abstractNumId w:val="4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9D6"/>
    <w:rsid w:val="00021D63"/>
    <w:rsid w:val="00021F27"/>
    <w:rsid w:val="00021F2D"/>
    <w:rsid w:val="00022334"/>
    <w:rsid w:val="0002237F"/>
    <w:rsid w:val="000224B8"/>
    <w:rsid w:val="00022584"/>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43F"/>
    <w:rsid w:val="000305F7"/>
    <w:rsid w:val="0003077B"/>
    <w:rsid w:val="000308A3"/>
    <w:rsid w:val="000309D8"/>
    <w:rsid w:val="00030C07"/>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9B1"/>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ED4"/>
    <w:rsid w:val="00043F60"/>
    <w:rsid w:val="00043F9D"/>
    <w:rsid w:val="00044031"/>
    <w:rsid w:val="000441CF"/>
    <w:rsid w:val="00044222"/>
    <w:rsid w:val="0004436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CCD"/>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5E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E8F"/>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161"/>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B9"/>
    <w:rsid w:val="00094DEA"/>
    <w:rsid w:val="00094E39"/>
    <w:rsid w:val="00094E79"/>
    <w:rsid w:val="0009500E"/>
    <w:rsid w:val="0009537B"/>
    <w:rsid w:val="0009538E"/>
    <w:rsid w:val="00095716"/>
    <w:rsid w:val="000957B5"/>
    <w:rsid w:val="0009580C"/>
    <w:rsid w:val="00095D1D"/>
    <w:rsid w:val="00095D77"/>
    <w:rsid w:val="00095D9D"/>
    <w:rsid w:val="00095F01"/>
    <w:rsid w:val="00095F3C"/>
    <w:rsid w:val="00096035"/>
    <w:rsid w:val="00096650"/>
    <w:rsid w:val="000967D7"/>
    <w:rsid w:val="000967E2"/>
    <w:rsid w:val="000969BF"/>
    <w:rsid w:val="00096A03"/>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CDE"/>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93F"/>
    <w:rsid w:val="000D1A8E"/>
    <w:rsid w:val="000D1B18"/>
    <w:rsid w:val="000D1CCE"/>
    <w:rsid w:val="000D1DEB"/>
    <w:rsid w:val="000D1E24"/>
    <w:rsid w:val="000D1EEA"/>
    <w:rsid w:val="000D2035"/>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7E"/>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32"/>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8C8"/>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28"/>
    <w:rsid w:val="00136194"/>
    <w:rsid w:val="0013628D"/>
    <w:rsid w:val="00136389"/>
    <w:rsid w:val="0013639C"/>
    <w:rsid w:val="00136757"/>
    <w:rsid w:val="001367C2"/>
    <w:rsid w:val="00136983"/>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AF9"/>
    <w:rsid w:val="00140BFE"/>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2"/>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1FD"/>
    <w:rsid w:val="001525BD"/>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1D8"/>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DB"/>
    <w:rsid w:val="001717EF"/>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B44"/>
    <w:rsid w:val="001A3C00"/>
    <w:rsid w:val="001A3D1A"/>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A2F"/>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52"/>
    <w:rsid w:val="001B5A93"/>
    <w:rsid w:val="001B5C84"/>
    <w:rsid w:val="001B5CB5"/>
    <w:rsid w:val="001B601A"/>
    <w:rsid w:val="001B618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C2"/>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490"/>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33"/>
    <w:rsid w:val="001D1BD8"/>
    <w:rsid w:val="001D1E87"/>
    <w:rsid w:val="001D1F02"/>
    <w:rsid w:val="001D1F3D"/>
    <w:rsid w:val="001D2056"/>
    <w:rsid w:val="001D208C"/>
    <w:rsid w:val="001D21BF"/>
    <w:rsid w:val="001D23E1"/>
    <w:rsid w:val="001D249A"/>
    <w:rsid w:val="001D24BB"/>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3D8"/>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BE1"/>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49"/>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AE9"/>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2F1"/>
    <w:rsid w:val="00206346"/>
    <w:rsid w:val="002064FC"/>
    <w:rsid w:val="00206555"/>
    <w:rsid w:val="002066D6"/>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5FBD"/>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8B3"/>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FAF"/>
    <w:rsid w:val="00270FF9"/>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8E1"/>
    <w:rsid w:val="00281A31"/>
    <w:rsid w:val="00281C3B"/>
    <w:rsid w:val="00281CE2"/>
    <w:rsid w:val="00281D43"/>
    <w:rsid w:val="002822C5"/>
    <w:rsid w:val="002824EF"/>
    <w:rsid w:val="00282626"/>
    <w:rsid w:val="00282819"/>
    <w:rsid w:val="002828EB"/>
    <w:rsid w:val="00282942"/>
    <w:rsid w:val="00282A2D"/>
    <w:rsid w:val="00282B03"/>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435"/>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809"/>
    <w:rsid w:val="00293970"/>
    <w:rsid w:val="00293A5E"/>
    <w:rsid w:val="00293A93"/>
    <w:rsid w:val="00293C05"/>
    <w:rsid w:val="00293CF1"/>
    <w:rsid w:val="0029401E"/>
    <w:rsid w:val="00294096"/>
    <w:rsid w:val="002945A0"/>
    <w:rsid w:val="002946E3"/>
    <w:rsid w:val="0029471A"/>
    <w:rsid w:val="0029494B"/>
    <w:rsid w:val="00294A53"/>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D0A"/>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3"/>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99B"/>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5D3"/>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EDF"/>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0FAD"/>
    <w:rsid w:val="0032108A"/>
    <w:rsid w:val="003211CC"/>
    <w:rsid w:val="003212B3"/>
    <w:rsid w:val="00321498"/>
    <w:rsid w:val="003215F4"/>
    <w:rsid w:val="0032172F"/>
    <w:rsid w:val="00321964"/>
    <w:rsid w:val="003219AF"/>
    <w:rsid w:val="00321B03"/>
    <w:rsid w:val="00321DEE"/>
    <w:rsid w:val="00322007"/>
    <w:rsid w:val="003220D0"/>
    <w:rsid w:val="00322112"/>
    <w:rsid w:val="00322147"/>
    <w:rsid w:val="003221BA"/>
    <w:rsid w:val="0032228A"/>
    <w:rsid w:val="003222A5"/>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8E"/>
    <w:rsid w:val="00325C96"/>
    <w:rsid w:val="00325C9D"/>
    <w:rsid w:val="00325D52"/>
    <w:rsid w:val="003260C3"/>
    <w:rsid w:val="0032615A"/>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33E"/>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41"/>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461"/>
    <w:rsid w:val="003655E0"/>
    <w:rsid w:val="003658F9"/>
    <w:rsid w:val="00365C64"/>
    <w:rsid w:val="00365DF0"/>
    <w:rsid w:val="00365F53"/>
    <w:rsid w:val="00366040"/>
    <w:rsid w:val="0036617C"/>
    <w:rsid w:val="003662EC"/>
    <w:rsid w:val="003662F1"/>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0D2"/>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DA6"/>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3A"/>
    <w:rsid w:val="003919B9"/>
    <w:rsid w:val="00391C52"/>
    <w:rsid w:val="00391F6A"/>
    <w:rsid w:val="00391F7C"/>
    <w:rsid w:val="00392121"/>
    <w:rsid w:val="00392235"/>
    <w:rsid w:val="00392352"/>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AFE"/>
    <w:rsid w:val="003B3B86"/>
    <w:rsid w:val="003B3EF6"/>
    <w:rsid w:val="003B3F62"/>
    <w:rsid w:val="003B3F87"/>
    <w:rsid w:val="003B3FD3"/>
    <w:rsid w:val="003B3FD4"/>
    <w:rsid w:val="003B4037"/>
    <w:rsid w:val="003B40B4"/>
    <w:rsid w:val="003B420C"/>
    <w:rsid w:val="003B4229"/>
    <w:rsid w:val="003B4476"/>
    <w:rsid w:val="003B4531"/>
    <w:rsid w:val="003B46D1"/>
    <w:rsid w:val="003B4808"/>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C69"/>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1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60F"/>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EB"/>
    <w:rsid w:val="003F0998"/>
    <w:rsid w:val="003F0B2B"/>
    <w:rsid w:val="003F0CEE"/>
    <w:rsid w:val="003F0E1C"/>
    <w:rsid w:val="003F0ED1"/>
    <w:rsid w:val="003F0EDD"/>
    <w:rsid w:val="003F0F35"/>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305"/>
    <w:rsid w:val="0040331A"/>
    <w:rsid w:val="0040340F"/>
    <w:rsid w:val="0040364C"/>
    <w:rsid w:val="0040379F"/>
    <w:rsid w:val="004038D6"/>
    <w:rsid w:val="004039AD"/>
    <w:rsid w:val="00403B0E"/>
    <w:rsid w:val="00403BC0"/>
    <w:rsid w:val="00403C00"/>
    <w:rsid w:val="00403C5B"/>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DC"/>
    <w:rsid w:val="004174EE"/>
    <w:rsid w:val="004177C8"/>
    <w:rsid w:val="004179E5"/>
    <w:rsid w:val="00417A9D"/>
    <w:rsid w:val="00417AAE"/>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19"/>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AC"/>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A9"/>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600CA"/>
    <w:rsid w:val="00460105"/>
    <w:rsid w:val="00460200"/>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65"/>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0EE"/>
    <w:rsid w:val="00477162"/>
    <w:rsid w:val="00477202"/>
    <w:rsid w:val="00477260"/>
    <w:rsid w:val="0047738D"/>
    <w:rsid w:val="004774AC"/>
    <w:rsid w:val="004774B0"/>
    <w:rsid w:val="004774ED"/>
    <w:rsid w:val="004776CF"/>
    <w:rsid w:val="00477805"/>
    <w:rsid w:val="00477B22"/>
    <w:rsid w:val="00477BCE"/>
    <w:rsid w:val="00477BF2"/>
    <w:rsid w:val="00477C4A"/>
    <w:rsid w:val="00477D42"/>
    <w:rsid w:val="00477F5C"/>
    <w:rsid w:val="004802FC"/>
    <w:rsid w:val="00480421"/>
    <w:rsid w:val="00480559"/>
    <w:rsid w:val="004807DE"/>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E57"/>
    <w:rsid w:val="00494E5F"/>
    <w:rsid w:val="00495425"/>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275"/>
    <w:rsid w:val="00497709"/>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4B"/>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B7"/>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DA0"/>
    <w:rsid w:val="004C7F98"/>
    <w:rsid w:val="004C7FF4"/>
    <w:rsid w:val="004D00B6"/>
    <w:rsid w:val="004D048B"/>
    <w:rsid w:val="004D053E"/>
    <w:rsid w:val="004D08EE"/>
    <w:rsid w:val="004D0AA2"/>
    <w:rsid w:val="004D0ABC"/>
    <w:rsid w:val="004D0B09"/>
    <w:rsid w:val="004D0B0E"/>
    <w:rsid w:val="004D0BFB"/>
    <w:rsid w:val="004D0C53"/>
    <w:rsid w:val="004D101A"/>
    <w:rsid w:val="004D1114"/>
    <w:rsid w:val="004D12BB"/>
    <w:rsid w:val="004D1329"/>
    <w:rsid w:val="004D13E7"/>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71A"/>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C18"/>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784"/>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E0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20AE"/>
    <w:rsid w:val="005221F5"/>
    <w:rsid w:val="0052251E"/>
    <w:rsid w:val="005228A7"/>
    <w:rsid w:val="005228AE"/>
    <w:rsid w:val="005228C4"/>
    <w:rsid w:val="0052290C"/>
    <w:rsid w:val="00522A90"/>
    <w:rsid w:val="00522D61"/>
    <w:rsid w:val="00522E1C"/>
    <w:rsid w:val="00522EC8"/>
    <w:rsid w:val="005230A4"/>
    <w:rsid w:val="005231C2"/>
    <w:rsid w:val="005234B2"/>
    <w:rsid w:val="005234C9"/>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75"/>
    <w:rsid w:val="005402C9"/>
    <w:rsid w:val="005403AF"/>
    <w:rsid w:val="005404EB"/>
    <w:rsid w:val="005406CD"/>
    <w:rsid w:val="0054073B"/>
    <w:rsid w:val="00540A35"/>
    <w:rsid w:val="00540AD4"/>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002"/>
    <w:rsid w:val="00556029"/>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16"/>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052"/>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348"/>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BB9"/>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6BF"/>
    <w:rsid w:val="005A3779"/>
    <w:rsid w:val="005A3AAC"/>
    <w:rsid w:val="005A3AD0"/>
    <w:rsid w:val="005A3B9C"/>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C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112"/>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35F"/>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967"/>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28"/>
    <w:rsid w:val="005F4E90"/>
    <w:rsid w:val="005F4ECE"/>
    <w:rsid w:val="005F51D8"/>
    <w:rsid w:val="005F5209"/>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05"/>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77"/>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479"/>
    <w:rsid w:val="006424EC"/>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350"/>
    <w:rsid w:val="00651737"/>
    <w:rsid w:val="006517A5"/>
    <w:rsid w:val="0065185B"/>
    <w:rsid w:val="0065192F"/>
    <w:rsid w:val="00651A30"/>
    <w:rsid w:val="00651A93"/>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10C"/>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27D"/>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3BEC"/>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B07"/>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7C"/>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86D"/>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4FF"/>
    <w:rsid w:val="006867CE"/>
    <w:rsid w:val="00686AD9"/>
    <w:rsid w:val="00686C53"/>
    <w:rsid w:val="00686E58"/>
    <w:rsid w:val="00686EED"/>
    <w:rsid w:val="00686F5B"/>
    <w:rsid w:val="006870FF"/>
    <w:rsid w:val="00687180"/>
    <w:rsid w:val="00687451"/>
    <w:rsid w:val="00687557"/>
    <w:rsid w:val="00687620"/>
    <w:rsid w:val="00687914"/>
    <w:rsid w:val="00687A4B"/>
    <w:rsid w:val="00687D35"/>
    <w:rsid w:val="00687E1B"/>
    <w:rsid w:val="00687F26"/>
    <w:rsid w:val="00687F7E"/>
    <w:rsid w:val="00687FBB"/>
    <w:rsid w:val="00690029"/>
    <w:rsid w:val="0069005A"/>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097"/>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5A"/>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492"/>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B3C"/>
    <w:rsid w:val="00704C0A"/>
    <w:rsid w:val="0070504D"/>
    <w:rsid w:val="00705156"/>
    <w:rsid w:val="007057F1"/>
    <w:rsid w:val="00705843"/>
    <w:rsid w:val="007058A0"/>
    <w:rsid w:val="00705F36"/>
    <w:rsid w:val="00705F6A"/>
    <w:rsid w:val="00705F78"/>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EB7"/>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9BE"/>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4"/>
    <w:rsid w:val="00744B1F"/>
    <w:rsid w:val="00744C03"/>
    <w:rsid w:val="00744C06"/>
    <w:rsid w:val="00744EB1"/>
    <w:rsid w:val="00744FDF"/>
    <w:rsid w:val="00744FE6"/>
    <w:rsid w:val="00745079"/>
    <w:rsid w:val="00745216"/>
    <w:rsid w:val="00745285"/>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9B"/>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0"/>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06"/>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39"/>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1"/>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C80"/>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6"/>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52"/>
    <w:rsid w:val="00777637"/>
    <w:rsid w:val="0077767B"/>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67D"/>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4D3"/>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7B"/>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D2"/>
    <w:rsid w:val="007C0CCE"/>
    <w:rsid w:val="007C102F"/>
    <w:rsid w:val="007C11E1"/>
    <w:rsid w:val="007C126F"/>
    <w:rsid w:val="007C1550"/>
    <w:rsid w:val="007C15E3"/>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14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BB9"/>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5FE9"/>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C53"/>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7B"/>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D5C"/>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050"/>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33"/>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C02"/>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A2B"/>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065"/>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46"/>
    <w:rsid w:val="008813D7"/>
    <w:rsid w:val="0088149A"/>
    <w:rsid w:val="00881794"/>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0F8"/>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77A"/>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97"/>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6A"/>
    <w:rsid w:val="008B2BD5"/>
    <w:rsid w:val="008B2BE3"/>
    <w:rsid w:val="008B2D1D"/>
    <w:rsid w:val="008B2D56"/>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188"/>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573"/>
    <w:rsid w:val="008E25D6"/>
    <w:rsid w:val="008E26B9"/>
    <w:rsid w:val="008E2808"/>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1F8"/>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0F54"/>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06"/>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28"/>
    <w:rsid w:val="00920567"/>
    <w:rsid w:val="009207F1"/>
    <w:rsid w:val="00920900"/>
    <w:rsid w:val="00920BC7"/>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3EB"/>
    <w:rsid w:val="00945438"/>
    <w:rsid w:val="0094566B"/>
    <w:rsid w:val="00945727"/>
    <w:rsid w:val="0094582F"/>
    <w:rsid w:val="00945B73"/>
    <w:rsid w:val="00945C3D"/>
    <w:rsid w:val="00945CF9"/>
    <w:rsid w:val="00945DEB"/>
    <w:rsid w:val="00946210"/>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20C2"/>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D9E"/>
    <w:rsid w:val="00956ED9"/>
    <w:rsid w:val="00956FF6"/>
    <w:rsid w:val="009570E4"/>
    <w:rsid w:val="00957210"/>
    <w:rsid w:val="009572EF"/>
    <w:rsid w:val="009573FB"/>
    <w:rsid w:val="00957618"/>
    <w:rsid w:val="0095768C"/>
    <w:rsid w:val="00957872"/>
    <w:rsid w:val="00957A46"/>
    <w:rsid w:val="00957D5E"/>
    <w:rsid w:val="00957F2C"/>
    <w:rsid w:val="00957FF5"/>
    <w:rsid w:val="00960645"/>
    <w:rsid w:val="00960674"/>
    <w:rsid w:val="00960B3A"/>
    <w:rsid w:val="00960DFC"/>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B97"/>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4FD2"/>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72"/>
    <w:rsid w:val="0098008B"/>
    <w:rsid w:val="009800D7"/>
    <w:rsid w:val="0098020F"/>
    <w:rsid w:val="0098031D"/>
    <w:rsid w:val="00980385"/>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3A4"/>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55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6F12"/>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FD"/>
    <w:rsid w:val="009A0D2F"/>
    <w:rsid w:val="009A0DC1"/>
    <w:rsid w:val="009A10E6"/>
    <w:rsid w:val="009A12C7"/>
    <w:rsid w:val="009A12E9"/>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089"/>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574"/>
    <w:rsid w:val="009C35A2"/>
    <w:rsid w:val="009C3630"/>
    <w:rsid w:val="009C379A"/>
    <w:rsid w:val="009C37C6"/>
    <w:rsid w:val="009C39A8"/>
    <w:rsid w:val="009C39AB"/>
    <w:rsid w:val="009C3B76"/>
    <w:rsid w:val="009C3CC6"/>
    <w:rsid w:val="009C3D2A"/>
    <w:rsid w:val="009C3DD8"/>
    <w:rsid w:val="009C3E04"/>
    <w:rsid w:val="009C3F97"/>
    <w:rsid w:val="009C4029"/>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771"/>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7C"/>
    <w:rsid w:val="009F6E75"/>
    <w:rsid w:val="009F6F65"/>
    <w:rsid w:val="009F71BF"/>
    <w:rsid w:val="009F7438"/>
    <w:rsid w:val="009F744C"/>
    <w:rsid w:val="009F75BE"/>
    <w:rsid w:val="009F76CF"/>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D72"/>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458"/>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6F4E"/>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9C"/>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50C"/>
    <w:rsid w:val="00AC06CF"/>
    <w:rsid w:val="00AC0714"/>
    <w:rsid w:val="00AC0850"/>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46"/>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6A8"/>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0B9"/>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DBF"/>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2DD"/>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4A6"/>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BDD"/>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1E02"/>
    <w:rsid w:val="00B82214"/>
    <w:rsid w:val="00B82440"/>
    <w:rsid w:val="00B824AF"/>
    <w:rsid w:val="00B8263F"/>
    <w:rsid w:val="00B8278B"/>
    <w:rsid w:val="00B82880"/>
    <w:rsid w:val="00B82A95"/>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3CB"/>
    <w:rsid w:val="00BA6845"/>
    <w:rsid w:val="00BA689A"/>
    <w:rsid w:val="00BA691F"/>
    <w:rsid w:val="00BA6ACF"/>
    <w:rsid w:val="00BA6BFC"/>
    <w:rsid w:val="00BA6C2D"/>
    <w:rsid w:val="00BA6CF1"/>
    <w:rsid w:val="00BA6D02"/>
    <w:rsid w:val="00BA6D1E"/>
    <w:rsid w:val="00BA6DED"/>
    <w:rsid w:val="00BA6FDB"/>
    <w:rsid w:val="00BA703F"/>
    <w:rsid w:val="00BA715A"/>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1B1"/>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31"/>
    <w:rsid w:val="00BC37FB"/>
    <w:rsid w:val="00BC389E"/>
    <w:rsid w:val="00BC38A1"/>
    <w:rsid w:val="00BC38F5"/>
    <w:rsid w:val="00BC3A13"/>
    <w:rsid w:val="00BC3B32"/>
    <w:rsid w:val="00BC3F45"/>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0E1F"/>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57A"/>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5F3"/>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A"/>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9DE"/>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851"/>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5AF"/>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F7D"/>
    <w:rsid w:val="00C72019"/>
    <w:rsid w:val="00C720AD"/>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993"/>
    <w:rsid w:val="00C86E87"/>
    <w:rsid w:val="00C86F8D"/>
    <w:rsid w:val="00C86FB3"/>
    <w:rsid w:val="00C8707E"/>
    <w:rsid w:val="00C871EC"/>
    <w:rsid w:val="00C8720E"/>
    <w:rsid w:val="00C8722A"/>
    <w:rsid w:val="00C87594"/>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34"/>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3C0"/>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61F"/>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41"/>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5C2"/>
    <w:rsid w:val="00D1598B"/>
    <w:rsid w:val="00D15AC0"/>
    <w:rsid w:val="00D15AF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17E35"/>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2F"/>
    <w:rsid w:val="00D45CBE"/>
    <w:rsid w:val="00D45E90"/>
    <w:rsid w:val="00D45EFD"/>
    <w:rsid w:val="00D46053"/>
    <w:rsid w:val="00D460B6"/>
    <w:rsid w:val="00D46173"/>
    <w:rsid w:val="00D461BF"/>
    <w:rsid w:val="00D462FA"/>
    <w:rsid w:val="00D46468"/>
    <w:rsid w:val="00D46644"/>
    <w:rsid w:val="00D467B5"/>
    <w:rsid w:val="00D46940"/>
    <w:rsid w:val="00D46998"/>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03"/>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D"/>
    <w:rsid w:val="00DA2CC5"/>
    <w:rsid w:val="00DA2EC2"/>
    <w:rsid w:val="00DA322B"/>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5F"/>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689"/>
    <w:rsid w:val="00DB7892"/>
    <w:rsid w:val="00DB7B03"/>
    <w:rsid w:val="00DB7B9B"/>
    <w:rsid w:val="00DB7E66"/>
    <w:rsid w:val="00DB7EB0"/>
    <w:rsid w:val="00DB7F0B"/>
    <w:rsid w:val="00DC0080"/>
    <w:rsid w:val="00DC0088"/>
    <w:rsid w:val="00DC0112"/>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B14"/>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2FE"/>
    <w:rsid w:val="00DE541D"/>
    <w:rsid w:val="00DE5494"/>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10"/>
    <w:rsid w:val="00DE6E4C"/>
    <w:rsid w:val="00DE72C9"/>
    <w:rsid w:val="00DE798B"/>
    <w:rsid w:val="00DE79E3"/>
    <w:rsid w:val="00DE7BC8"/>
    <w:rsid w:val="00DE7EE3"/>
    <w:rsid w:val="00DE7FB1"/>
    <w:rsid w:val="00DF0122"/>
    <w:rsid w:val="00DF028A"/>
    <w:rsid w:val="00DF03FC"/>
    <w:rsid w:val="00DF04CB"/>
    <w:rsid w:val="00DF05CA"/>
    <w:rsid w:val="00DF0874"/>
    <w:rsid w:val="00DF088E"/>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4AE"/>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2A"/>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F20"/>
    <w:rsid w:val="00E01017"/>
    <w:rsid w:val="00E010CD"/>
    <w:rsid w:val="00E012F2"/>
    <w:rsid w:val="00E013EF"/>
    <w:rsid w:val="00E01548"/>
    <w:rsid w:val="00E0161D"/>
    <w:rsid w:val="00E018E3"/>
    <w:rsid w:val="00E01919"/>
    <w:rsid w:val="00E01CA0"/>
    <w:rsid w:val="00E01CBB"/>
    <w:rsid w:val="00E01D97"/>
    <w:rsid w:val="00E01D9B"/>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1E"/>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3C5"/>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6C2"/>
    <w:rsid w:val="00E377A4"/>
    <w:rsid w:val="00E377EC"/>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66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07"/>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40"/>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3A"/>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0D"/>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003"/>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59E"/>
    <w:rsid w:val="00EF172D"/>
    <w:rsid w:val="00EF17FA"/>
    <w:rsid w:val="00EF1826"/>
    <w:rsid w:val="00EF18C1"/>
    <w:rsid w:val="00EF1941"/>
    <w:rsid w:val="00EF1BB4"/>
    <w:rsid w:val="00EF1D4E"/>
    <w:rsid w:val="00EF1D6F"/>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34"/>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1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BFA"/>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002"/>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08D"/>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05C"/>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46"/>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45"/>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18"/>
    <w:rsid w:val="00FA22B1"/>
    <w:rsid w:val="00FA2337"/>
    <w:rsid w:val="00FA2485"/>
    <w:rsid w:val="00FA2492"/>
    <w:rsid w:val="00FA24AE"/>
    <w:rsid w:val="00FA2776"/>
    <w:rsid w:val="00FA2894"/>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4EA0"/>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CCD"/>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8A"/>
    <w:rsid w:val="00FE70B4"/>
    <w:rsid w:val="00FE70C3"/>
    <w:rsid w:val="00FE7416"/>
    <w:rsid w:val="00FE7488"/>
    <w:rsid w:val="00FE74D3"/>
    <w:rsid w:val="00FE75D0"/>
    <w:rsid w:val="00FE7676"/>
    <w:rsid w:val="00FE767A"/>
    <w:rsid w:val="00FE76A7"/>
    <w:rsid w:val="00FE76EE"/>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B4"/>
    <w:rsid w:val="00FF6BDF"/>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semiHidden="1" w:unhideWhenUsed="1" w:qFormat="1"/>
    <w:lsdException w:name="annotation reference" w:uiPriority="99" w:qFormat="1"/>
    <w:lsdException w:name="List Bullet" w:uiPriority="99" w:qFormat="1"/>
    <w:lsdException w:name="Title" w:uiPriority="10"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Heading 2 Char"/>
    <w:basedOn w:val="1"/>
    <w:next w:val="a"/>
    <w:link w:val="20"/>
    <w:uiPriority w:val="9"/>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uiPriority w:val="99"/>
    <w:qFormat/>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0"/>
    <w:link w:val="B4Char"/>
  </w:style>
  <w:style w:type="paragraph" w:customStyle="1" w:styleId="B5">
    <w:name w:val="B5"/>
    <w:basedOn w:val="50"/>
    <w:link w:val="B5Char"/>
    <w:qFormat/>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uiPriority w:val="99"/>
    <w:qFormat/>
    <w:rPr>
      <w:rFonts w:ascii="Arial" w:eastAsia="宋体" w:hAnsi="Arial" w:cs="Arial"/>
      <w:color w:val="0000FF"/>
      <w:kern w:val="2"/>
      <w:sz w:val="16"/>
      <w:lang w:val="en-US" w:eastAsia="zh-CN" w:bidi="ar-SA"/>
    </w:rPr>
  </w:style>
  <w:style w:type="paragraph" w:styleId="ae">
    <w:name w:val="annotation text"/>
    <w:basedOn w:val="a"/>
    <w:link w:val="af"/>
    <w:uiPriority w:val="99"/>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P"/>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uiPriority w:val="99"/>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uiPriority w:val="10"/>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uiPriority w:val="10"/>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8">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eastAsia="zh-CN"/>
    </w:rPr>
  </w:style>
  <w:style w:type="character" w:styleId="aff9">
    <w:name w:val="Strong"/>
    <w:uiPriority w:val="22"/>
    <w:qFormat/>
    <w:rsid w:val="00143886"/>
    <w:rPr>
      <w:b/>
      <w:bCs/>
    </w:rPr>
  </w:style>
  <w:style w:type="character" w:styleId="affa">
    <w:name w:val="Emphasis"/>
    <w:qFormat/>
    <w:rsid w:val="00143886"/>
    <w:rPr>
      <w:i/>
      <w:iCs/>
    </w:rPr>
  </w:style>
  <w:style w:type="character" w:customStyle="1" w:styleId="af">
    <w:name w:val="批注文字 字符"/>
    <w:basedOn w:val="a0"/>
    <w:link w:val="ae"/>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2"/>
    <w:qFormat/>
    <w:rsid w:val="00920CAC"/>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宋体"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宋体"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宋体"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2"/>
    <w:uiPriority w:val="34"/>
    <w:qFormat/>
    <w:locked/>
    <w:rsid w:val="005C78C5"/>
    <w:rPr>
      <w:rFonts w:ascii="Times New Roman" w:eastAsia="MS Gothic" w:hAnsi="Times New Roman"/>
      <w:sz w:val="24"/>
      <w:lang w:val="en-GB"/>
    </w:rPr>
  </w:style>
  <w:style w:type="paragraph" w:customStyle="1" w:styleId="12">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7"/>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DECISION">
    <w:name w:val="DECISION"/>
    <w:basedOn w:val="a"/>
    <w:qFormat/>
    <w:rsid w:val="00300EDF"/>
    <w:pPr>
      <w:widowControl w:val="0"/>
      <w:numPr>
        <w:numId w:val="37"/>
      </w:numPr>
      <w:overflowPunct w:val="0"/>
      <w:autoSpaceDE w:val="0"/>
      <w:autoSpaceDN w:val="0"/>
      <w:adjustRightInd w:val="0"/>
      <w:spacing w:before="120" w:after="120" w:line="240" w:lineRule="auto"/>
      <w:jc w:val="both"/>
      <w:textAlignment w:val="baseline"/>
    </w:pPr>
    <w:rPr>
      <w:rFonts w:ascii="Arial" w:eastAsia="Times New Roman" w:hAnsi="Arial"/>
      <w:b/>
      <w:color w:val="0000FF"/>
      <w:u w:val="single"/>
      <w:lang w:val="en-GB"/>
    </w:rPr>
  </w:style>
  <w:style w:type="paragraph" w:customStyle="1" w:styleId="Source">
    <w:name w:val="Source"/>
    <w:basedOn w:val="a"/>
    <w:rsid w:val="00DE5494"/>
    <w:pPr>
      <w:spacing w:after="60" w:line="240" w:lineRule="auto"/>
      <w:ind w:left="1985" w:hanging="1985"/>
    </w:pPr>
    <w:rPr>
      <w:rFonts w:ascii="Arial" w:eastAsiaTheme="minorEastAsia" w:hAnsi="Arial" w:cs="Arial"/>
      <w:b/>
      <w:lang w:val="en-GB"/>
    </w:rPr>
  </w:style>
  <w:style w:type="paragraph" w:customStyle="1" w:styleId="Contact">
    <w:name w:val="Contact"/>
    <w:basedOn w:val="4"/>
    <w:rsid w:val="00DE5494"/>
    <w:pPr>
      <w:keepLines w:val="0"/>
      <w:numPr>
        <w:ilvl w:val="0"/>
        <w:numId w:val="0"/>
      </w:numPr>
      <w:tabs>
        <w:tab w:val="left" w:pos="2268"/>
        <w:tab w:val="left" w:pos="2694"/>
      </w:tabs>
      <w:spacing w:before="0" w:after="0" w:line="240" w:lineRule="auto"/>
      <w:ind w:left="567"/>
    </w:pPr>
    <w:rPr>
      <w:rFonts w:eastAsiaTheme="minorEastAsia" w:cs="Arial"/>
      <w:b/>
      <w:color w:val="auto"/>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79A83-EEAC-4723-9FB5-3B48D5DAF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240</Words>
  <Characters>1370</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Zhe Chen / Samsung</cp:lastModifiedBy>
  <cp:revision>12</cp:revision>
  <cp:lastPrinted>2015-10-31T09:51:00Z</cp:lastPrinted>
  <dcterms:created xsi:type="dcterms:W3CDTF">2025-09-29T06:03:00Z</dcterms:created>
  <dcterms:modified xsi:type="dcterms:W3CDTF">2025-09-30T05:46:00Z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